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BEE" w:rsidRPr="00850111" w:rsidRDefault="00401BEE" w:rsidP="00401BEE">
      <w:pPr>
        <w:pBdr>
          <w:bottom w:val="single" w:sz="12" w:space="1" w:color="auto"/>
        </w:pBdr>
        <w:jc w:val="center"/>
        <w:rPr>
          <w:b/>
          <w:caps/>
          <w:sz w:val="22"/>
          <w:szCs w:val="22"/>
        </w:rPr>
      </w:pPr>
      <w:r w:rsidRPr="00850111">
        <w:rPr>
          <w:b/>
          <w:caps/>
          <w:sz w:val="22"/>
          <w:szCs w:val="22"/>
        </w:rPr>
        <w:t xml:space="preserve">žánre v tlačových médiách 2 </w:t>
      </w:r>
    </w:p>
    <w:p w:rsidR="00401BEE" w:rsidRPr="00850111" w:rsidRDefault="00401BEE" w:rsidP="00401BEE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</w:p>
    <w:p w:rsidR="00401BEE" w:rsidRPr="00850111" w:rsidRDefault="00401BEE" w:rsidP="00401BEE">
      <w:pPr>
        <w:jc w:val="both"/>
        <w:rPr>
          <w:b/>
          <w:sz w:val="22"/>
          <w:szCs w:val="22"/>
        </w:rPr>
      </w:pPr>
    </w:p>
    <w:p w:rsidR="00401BEE" w:rsidRPr="00850111" w:rsidRDefault="00401BEE" w:rsidP="00401BEE">
      <w:pPr>
        <w:jc w:val="both"/>
        <w:rPr>
          <w:sz w:val="22"/>
          <w:szCs w:val="22"/>
        </w:rPr>
      </w:pPr>
      <w:r w:rsidRPr="00850111">
        <w:rPr>
          <w:sz w:val="22"/>
          <w:szCs w:val="22"/>
        </w:rPr>
        <w:t xml:space="preserve">Kód predmetu: </w:t>
      </w:r>
      <w:r w:rsidRPr="00850111">
        <w:rPr>
          <w:sz w:val="22"/>
          <w:szCs w:val="22"/>
        </w:rPr>
        <w:tab/>
      </w:r>
      <w:r w:rsidRPr="00850111">
        <w:rPr>
          <w:sz w:val="22"/>
          <w:szCs w:val="22"/>
        </w:rPr>
        <w:tab/>
      </w:r>
      <w:r w:rsidRPr="00401BEE">
        <w:rPr>
          <w:sz w:val="22"/>
          <w:szCs w:val="22"/>
        </w:rPr>
        <w:t>1ISMKm/ZZTM2/22</w:t>
      </w:r>
    </w:p>
    <w:p w:rsidR="00401BEE" w:rsidRPr="00850111" w:rsidRDefault="00401BEE" w:rsidP="00401BEE">
      <w:pPr>
        <w:jc w:val="both"/>
        <w:rPr>
          <w:sz w:val="22"/>
          <w:szCs w:val="22"/>
        </w:rPr>
      </w:pPr>
      <w:r w:rsidRPr="00850111">
        <w:rPr>
          <w:sz w:val="22"/>
          <w:szCs w:val="22"/>
        </w:rPr>
        <w:t xml:space="preserve">Akademický rok: </w:t>
      </w:r>
      <w:r w:rsidRPr="00850111">
        <w:rPr>
          <w:sz w:val="22"/>
          <w:szCs w:val="22"/>
        </w:rPr>
        <w:tab/>
      </w:r>
      <w:r w:rsidRPr="00F17239">
        <w:rPr>
          <w:b/>
          <w:sz w:val="22"/>
          <w:szCs w:val="22"/>
        </w:rPr>
        <w:t>202</w:t>
      </w:r>
      <w:r w:rsidR="00EA6882">
        <w:rPr>
          <w:b/>
          <w:sz w:val="22"/>
          <w:szCs w:val="22"/>
        </w:rPr>
        <w:t>5/2026</w:t>
      </w:r>
    </w:p>
    <w:p w:rsidR="00401BEE" w:rsidRPr="00850111" w:rsidRDefault="00401BEE" w:rsidP="00401BEE">
      <w:pPr>
        <w:jc w:val="both"/>
        <w:rPr>
          <w:sz w:val="22"/>
          <w:szCs w:val="22"/>
        </w:rPr>
      </w:pPr>
      <w:r w:rsidRPr="00850111">
        <w:rPr>
          <w:sz w:val="22"/>
          <w:szCs w:val="22"/>
        </w:rPr>
        <w:t>Študijný program:</w:t>
      </w:r>
      <w:r w:rsidRPr="00850111">
        <w:rPr>
          <w:sz w:val="22"/>
          <w:szCs w:val="22"/>
        </w:rPr>
        <w:tab/>
        <w:t>bakalársky; mediálne štúdiá</w:t>
      </w:r>
    </w:p>
    <w:p w:rsidR="00401BEE" w:rsidRPr="00850111" w:rsidRDefault="00401BEE" w:rsidP="00401BEE">
      <w:pPr>
        <w:jc w:val="both"/>
        <w:rPr>
          <w:sz w:val="22"/>
          <w:szCs w:val="22"/>
        </w:rPr>
      </w:pPr>
      <w:r w:rsidRPr="00850111">
        <w:rPr>
          <w:sz w:val="22"/>
          <w:szCs w:val="22"/>
        </w:rPr>
        <w:t xml:space="preserve">Ročník: </w:t>
      </w:r>
      <w:r w:rsidRPr="00850111">
        <w:rPr>
          <w:sz w:val="22"/>
          <w:szCs w:val="22"/>
        </w:rPr>
        <w:tab/>
      </w:r>
      <w:r w:rsidRPr="00850111">
        <w:rPr>
          <w:sz w:val="22"/>
          <w:szCs w:val="22"/>
        </w:rPr>
        <w:tab/>
        <w:t>druhý</w:t>
      </w:r>
    </w:p>
    <w:p w:rsidR="00401BEE" w:rsidRPr="00850111" w:rsidRDefault="00401BEE" w:rsidP="00401BEE">
      <w:pPr>
        <w:jc w:val="both"/>
        <w:rPr>
          <w:sz w:val="22"/>
          <w:szCs w:val="22"/>
        </w:rPr>
      </w:pPr>
      <w:r w:rsidRPr="00850111">
        <w:rPr>
          <w:sz w:val="22"/>
          <w:szCs w:val="22"/>
        </w:rPr>
        <w:t xml:space="preserve">Semester: </w:t>
      </w:r>
      <w:r w:rsidRPr="00850111">
        <w:rPr>
          <w:sz w:val="22"/>
          <w:szCs w:val="22"/>
        </w:rPr>
        <w:tab/>
      </w:r>
      <w:r w:rsidRPr="00850111">
        <w:rPr>
          <w:sz w:val="22"/>
          <w:szCs w:val="22"/>
        </w:rPr>
        <w:tab/>
        <w:t>zimný</w:t>
      </w:r>
    </w:p>
    <w:p w:rsidR="00401BEE" w:rsidRPr="00850111" w:rsidRDefault="00401BEE" w:rsidP="00401BEE">
      <w:pPr>
        <w:jc w:val="both"/>
        <w:rPr>
          <w:sz w:val="22"/>
          <w:szCs w:val="22"/>
        </w:rPr>
      </w:pPr>
      <w:r w:rsidRPr="00850111">
        <w:rPr>
          <w:sz w:val="22"/>
          <w:szCs w:val="22"/>
        </w:rPr>
        <w:t>Forma výučby:</w:t>
      </w:r>
      <w:r w:rsidRPr="00850111">
        <w:rPr>
          <w:sz w:val="22"/>
          <w:szCs w:val="22"/>
        </w:rPr>
        <w:tab/>
      </w:r>
      <w:r w:rsidRPr="00850111">
        <w:rPr>
          <w:sz w:val="22"/>
          <w:szCs w:val="22"/>
        </w:rPr>
        <w:tab/>
      </w:r>
      <w:r w:rsidRPr="00850111">
        <w:rPr>
          <w:b/>
          <w:sz w:val="22"/>
          <w:szCs w:val="22"/>
        </w:rPr>
        <w:t>prednáška</w:t>
      </w:r>
      <w:r w:rsidRPr="00850111">
        <w:rPr>
          <w:sz w:val="22"/>
          <w:szCs w:val="22"/>
        </w:rPr>
        <w:t xml:space="preserve"> + seminár</w:t>
      </w:r>
    </w:p>
    <w:p w:rsidR="00401BEE" w:rsidRPr="00850111" w:rsidRDefault="00401BEE" w:rsidP="00401BEE">
      <w:pPr>
        <w:jc w:val="both"/>
        <w:rPr>
          <w:sz w:val="22"/>
          <w:szCs w:val="22"/>
        </w:rPr>
      </w:pPr>
      <w:r w:rsidRPr="00850111">
        <w:rPr>
          <w:sz w:val="22"/>
          <w:szCs w:val="22"/>
        </w:rPr>
        <w:t xml:space="preserve">Rozsah výučby: </w:t>
      </w:r>
      <w:r w:rsidRPr="00850111">
        <w:rPr>
          <w:sz w:val="22"/>
          <w:szCs w:val="22"/>
        </w:rPr>
        <w:tab/>
        <w:t>1 hodina týždenne</w:t>
      </w:r>
    </w:p>
    <w:p w:rsidR="00401BEE" w:rsidRPr="00850111" w:rsidRDefault="00401BEE" w:rsidP="00401BEE">
      <w:pPr>
        <w:jc w:val="both"/>
        <w:rPr>
          <w:sz w:val="22"/>
          <w:szCs w:val="22"/>
        </w:rPr>
      </w:pPr>
      <w:r w:rsidRPr="00850111">
        <w:rPr>
          <w:sz w:val="22"/>
          <w:szCs w:val="22"/>
        </w:rPr>
        <w:t xml:space="preserve">Spôsob hodnotenia: </w:t>
      </w:r>
      <w:r w:rsidRPr="00850111">
        <w:rPr>
          <w:sz w:val="22"/>
          <w:szCs w:val="22"/>
        </w:rPr>
        <w:tab/>
        <w:t>skúška</w:t>
      </w:r>
    </w:p>
    <w:p w:rsidR="00401BEE" w:rsidRPr="00850111" w:rsidRDefault="00401BEE" w:rsidP="00401BEE">
      <w:pPr>
        <w:jc w:val="both"/>
        <w:rPr>
          <w:sz w:val="22"/>
          <w:szCs w:val="22"/>
        </w:rPr>
      </w:pPr>
      <w:r w:rsidRPr="00850111">
        <w:rPr>
          <w:sz w:val="22"/>
          <w:szCs w:val="22"/>
        </w:rPr>
        <w:t>Predmet:</w:t>
      </w:r>
      <w:r w:rsidRPr="00850111">
        <w:rPr>
          <w:sz w:val="22"/>
          <w:szCs w:val="22"/>
        </w:rPr>
        <w:tab/>
      </w:r>
      <w:r w:rsidRPr="00850111">
        <w:rPr>
          <w:sz w:val="22"/>
          <w:szCs w:val="22"/>
        </w:rPr>
        <w:tab/>
        <w:t>P</w:t>
      </w:r>
    </w:p>
    <w:p w:rsidR="00401BEE" w:rsidRPr="00850111" w:rsidRDefault="00401BEE" w:rsidP="00401BEE">
      <w:pPr>
        <w:jc w:val="both"/>
        <w:rPr>
          <w:sz w:val="22"/>
          <w:szCs w:val="22"/>
        </w:rPr>
      </w:pPr>
      <w:r w:rsidRPr="00850111">
        <w:rPr>
          <w:sz w:val="22"/>
          <w:szCs w:val="22"/>
        </w:rPr>
        <w:t>Počet kreditov:</w:t>
      </w:r>
      <w:r w:rsidRPr="00850111">
        <w:rPr>
          <w:sz w:val="22"/>
          <w:szCs w:val="22"/>
        </w:rPr>
        <w:tab/>
      </w:r>
      <w:r w:rsidRPr="00850111">
        <w:rPr>
          <w:sz w:val="22"/>
          <w:szCs w:val="22"/>
        </w:rPr>
        <w:tab/>
        <w:t>4</w:t>
      </w:r>
    </w:p>
    <w:p w:rsidR="00401BEE" w:rsidRPr="00850111" w:rsidRDefault="00F17239" w:rsidP="00401B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Vyučujúca: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Mgr. Jana Klingová, PhD.</w:t>
      </w:r>
    </w:p>
    <w:p w:rsidR="00401BEE" w:rsidRPr="00850111" w:rsidRDefault="00401BEE" w:rsidP="00401BEE">
      <w:pPr>
        <w:jc w:val="both"/>
        <w:rPr>
          <w:sz w:val="22"/>
          <w:szCs w:val="22"/>
        </w:rPr>
      </w:pPr>
      <w:r w:rsidRPr="00850111">
        <w:rPr>
          <w:sz w:val="22"/>
          <w:szCs w:val="22"/>
        </w:rPr>
        <w:t>Kontakt:</w:t>
      </w:r>
      <w:r w:rsidRPr="00850111">
        <w:rPr>
          <w:sz w:val="22"/>
          <w:szCs w:val="22"/>
        </w:rPr>
        <w:tab/>
      </w:r>
      <w:r w:rsidRPr="00850111">
        <w:rPr>
          <w:sz w:val="22"/>
          <w:szCs w:val="22"/>
        </w:rPr>
        <w:tab/>
        <w:t>Inštitút slovakistiky a mediálnych štúdií FF PU</w:t>
      </w:r>
    </w:p>
    <w:p w:rsidR="00401BEE" w:rsidRPr="00850111" w:rsidRDefault="00401BEE" w:rsidP="00401BEE">
      <w:pPr>
        <w:jc w:val="both"/>
        <w:rPr>
          <w:sz w:val="22"/>
          <w:szCs w:val="22"/>
        </w:rPr>
      </w:pPr>
      <w:r w:rsidRPr="00850111">
        <w:rPr>
          <w:sz w:val="22"/>
          <w:szCs w:val="22"/>
        </w:rPr>
        <w:tab/>
      </w:r>
      <w:r w:rsidRPr="00850111">
        <w:rPr>
          <w:sz w:val="22"/>
          <w:szCs w:val="22"/>
        </w:rPr>
        <w:tab/>
      </w:r>
      <w:r w:rsidRPr="00850111">
        <w:rPr>
          <w:sz w:val="22"/>
          <w:szCs w:val="22"/>
        </w:rPr>
        <w:tab/>
        <w:t>Katedra slovenského jazyka</w:t>
      </w:r>
      <w:r w:rsidR="002C0592">
        <w:rPr>
          <w:sz w:val="22"/>
          <w:szCs w:val="22"/>
        </w:rPr>
        <w:t>; č. 1.23 (chodba za zadnou vrátnicou)</w:t>
      </w:r>
    </w:p>
    <w:p w:rsidR="00401BEE" w:rsidRPr="00850111" w:rsidRDefault="00401BEE" w:rsidP="00401BEE">
      <w:pPr>
        <w:jc w:val="both"/>
        <w:rPr>
          <w:sz w:val="22"/>
          <w:szCs w:val="22"/>
        </w:rPr>
      </w:pPr>
      <w:r w:rsidRPr="00850111">
        <w:rPr>
          <w:sz w:val="22"/>
          <w:szCs w:val="22"/>
        </w:rPr>
        <w:t xml:space="preserve">E-mail: </w:t>
      </w:r>
      <w:r w:rsidRPr="00850111">
        <w:rPr>
          <w:sz w:val="22"/>
          <w:szCs w:val="22"/>
        </w:rPr>
        <w:tab/>
      </w:r>
      <w:r w:rsidRPr="00850111">
        <w:rPr>
          <w:sz w:val="22"/>
          <w:szCs w:val="22"/>
        </w:rPr>
        <w:tab/>
      </w:r>
      <w:hyperlink r:id="rId5" w:history="1">
        <w:r w:rsidR="00F17239" w:rsidRPr="003F7E9F">
          <w:rPr>
            <w:rStyle w:val="Hypertextovprepojenie"/>
            <w:sz w:val="22"/>
            <w:szCs w:val="22"/>
          </w:rPr>
          <w:t>jana.klingova@unipo.sk</w:t>
        </w:r>
      </w:hyperlink>
      <w:r w:rsidRPr="00850111">
        <w:rPr>
          <w:b/>
          <w:sz w:val="22"/>
          <w:szCs w:val="22"/>
        </w:rPr>
        <w:t xml:space="preserve"> </w:t>
      </w:r>
    </w:p>
    <w:p w:rsidR="00401BEE" w:rsidRPr="00850111" w:rsidRDefault="00401BEE" w:rsidP="00401BEE">
      <w:pPr>
        <w:rPr>
          <w:sz w:val="22"/>
          <w:szCs w:val="22"/>
        </w:rPr>
      </w:pPr>
    </w:p>
    <w:p w:rsidR="00401BEE" w:rsidRDefault="00401BEE" w:rsidP="00401BEE">
      <w:pPr>
        <w:rPr>
          <w:sz w:val="22"/>
          <w:szCs w:val="22"/>
        </w:rPr>
      </w:pPr>
    </w:p>
    <w:p w:rsidR="007A6B9D" w:rsidRPr="00850111" w:rsidRDefault="007A6B9D" w:rsidP="00401BEE">
      <w:pPr>
        <w:rPr>
          <w:sz w:val="22"/>
          <w:szCs w:val="22"/>
        </w:rPr>
      </w:pPr>
    </w:p>
    <w:p w:rsidR="00401BEE" w:rsidRPr="00850111" w:rsidRDefault="00401BEE" w:rsidP="00401BEE">
      <w:pPr>
        <w:rPr>
          <w:b/>
          <w:sz w:val="22"/>
          <w:szCs w:val="22"/>
        </w:rPr>
      </w:pPr>
      <w:r w:rsidRPr="00850111">
        <w:rPr>
          <w:b/>
          <w:sz w:val="22"/>
          <w:szCs w:val="22"/>
        </w:rPr>
        <w:t>Obsahová náplň prednášok:</w:t>
      </w:r>
    </w:p>
    <w:p w:rsidR="00401BEE" w:rsidRPr="00850111" w:rsidRDefault="00401BEE" w:rsidP="00401BEE">
      <w:pPr>
        <w:rPr>
          <w:sz w:val="22"/>
          <w:szCs w:val="22"/>
        </w:rPr>
      </w:pPr>
    </w:p>
    <w:p w:rsidR="00401BEE" w:rsidRPr="00850111" w:rsidRDefault="00401BEE" w:rsidP="00401BEE">
      <w:pPr>
        <w:pStyle w:val="Nadpis1"/>
        <w:rPr>
          <w:sz w:val="22"/>
          <w:szCs w:val="22"/>
        </w:rPr>
      </w:pPr>
      <w:r w:rsidRPr="00850111">
        <w:rPr>
          <w:sz w:val="22"/>
          <w:szCs w:val="22"/>
        </w:rPr>
        <w:t>Základy textiky I</w:t>
      </w:r>
    </w:p>
    <w:p w:rsidR="00401BEE" w:rsidRPr="00850111" w:rsidRDefault="00401BEE" w:rsidP="00401BEE">
      <w:pPr>
        <w:rPr>
          <w:sz w:val="22"/>
          <w:szCs w:val="22"/>
        </w:rPr>
      </w:pPr>
    </w:p>
    <w:p w:rsidR="00401BEE" w:rsidRPr="00850111" w:rsidRDefault="00401BEE" w:rsidP="00401BEE">
      <w:pPr>
        <w:numPr>
          <w:ilvl w:val="0"/>
          <w:numId w:val="2"/>
        </w:numPr>
        <w:rPr>
          <w:sz w:val="22"/>
          <w:szCs w:val="22"/>
        </w:rPr>
      </w:pPr>
      <w:r w:rsidRPr="00850111">
        <w:rPr>
          <w:sz w:val="22"/>
          <w:szCs w:val="22"/>
        </w:rPr>
        <w:t>Textové stratégie ako východisko argumentácie a </w:t>
      </w:r>
      <w:proofErr w:type="spellStart"/>
      <w:r w:rsidRPr="00850111">
        <w:rPr>
          <w:sz w:val="22"/>
          <w:szCs w:val="22"/>
        </w:rPr>
        <w:t>persuázie</w:t>
      </w:r>
      <w:proofErr w:type="spellEnd"/>
      <w:r w:rsidRPr="00850111">
        <w:rPr>
          <w:sz w:val="22"/>
          <w:szCs w:val="22"/>
        </w:rPr>
        <w:t>.</w:t>
      </w:r>
    </w:p>
    <w:p w:rsidR="00401BEE" w:rsidRDefault="00401BEE" w:rsidP="00401BEE">
      <w:pPr>
        <w:numPr>
          <w:ilvl w:val="0"/>
          <w:numId w:val="2"/>
        </w:numPr>
        <w:rPr>
          <w:sz w:val="22"/>
          <w:szCs w:val="22"/>
        </w:rPr>
      </w:pPr>
      <w:r w:rsidRPr="00850111">
        <w:rPr>
          <w:sz w:val="22"/>
          <w:szCs w:val="22"/>
        </w:rPr>
        <w:t xml:space="preserve">Argumentačný a </w:t>
      </w:r>
      <w:proofErr w:type="spellStart"/>
      <w:r w:rsidRPr="00850111">
        <w:rPr>
          <w:sz w:val="22"/>
          <w:szCs w:val="22"/>
        </w:rPr>
        <w:t>persuazívny</w:t>
      </w:r>
      <w:proofErr w:type="spellEnd"/>
      <w:r w:rsidRPr="00850111">
        <w:rPr>
          <w:sz w:val="22"/>
          <w:szCs w:val="22"/>
        </w:rPr>
        <w:t xml:space="preserve"> text. Základná charakteristika. Kompozičná štruktúra. Porovnanie. Argumentácia a </w:t>
      </w:r>
      <w:proofErr w:type="spellStart"/>
      <w:r w:rsidRPr="00850111">
        <w:rPr>
          <w:sz w:val="22"/>
          <w:szCs w:val="22"/>
        </w:rPr>
        <w:t>persuázia</w:t>
      </w:r>
      <w:proofErr w:type="spellEnd"/>
      <w:r w:rsidRPr="00850111">
        <w:rPr>
          <w:sz w:val="22"/>
          <w:szCs w:val="22"/>
        </w:rPr>
        <w:t xml:space="preserve"> v žurnalistických žánroch. </w:t>
      </w:r>
    </w:p>
    <w:p w:rsidR="00401BEE" w:rsidRPr="00850111" w:rsidRDefault="00401BEE" w:rsidP="00401BEE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Dialogický text: </w:t>
      </w:r>
      <w:r w:rsidRPr="00850111">
        <w:rPr>
          <w:sz w:val="22"/>
          <w:szCs w:val="22"/>
        </w:rPr>
        <w:t>Dialóg ako základ operatívnosti žurnalistických žánrov. Teória dialógu. Dialóg a monológ. Základná charakteristika. Kompozičná štruktúra dialogického textu. Prechodné útvary medzi dialógom a monológom. Žurnalistický dialóg.</w:t>
      </w:r>
    </w:p>
    <w:p w:rsidR="00401BEE" w:rsidRPr="00850111" w:rsidRDefault="00401BEE" w:rsidP="00401BEE">
      <w:pPr>
        <w:numPr>
          <w:ilvl w:val="0"/>
          <w:numId w:val="2"/>
        </w:numPr>
        <w:rPr>
          <w:sz w:val="22"/>
          <w:szCs w:val="22"/>
        </w:rPr>
      </w:pPr>
      <w:r w:rsidRPr="00850111">
        <w:rPr>
          <w:sz w:val="22"/>
          <w:szCs w:val="22"/>
        </w:rPr>
        <w:t xml:space="preserve">Epištolárne texty. Základná charakteristika epištolárneho textu. List ako žáner. Epištolárny text v žurnalistike. Epištolárne žánre: Žurnalistický list. Ohlas. </w:t>
      </w:r>
      <w:proofErr w:type="spellStart"/>
      <w:r w:rsidRPr="00850111">
        <w:rPr>
          <w:sz w:val="22"/>
          <w:szCs w:val="22"/>
        </w:rPr>
        <w:t>Editoriál</w:t>
      </w:r>
      <w:proofErr w:type="spellEnd"/>
      <w:r w:rsidRPr="00850111">
        <w:rPr>
          <w:sz w:val="22"/>
          <w:szCs w:val="22"/>
        </w:rPr>
        <w:t xml:space="preserve">. </w:t>
      </w:r>
    </w:p>
    <w:p w:rsidR="00401BEE" w:rsidRPr="00850111" w:rsidRDefault="00401BEE" w:rsidP="00401BEE">
      <w:pPr>
        <w:rPr>
          <w:sz w:val="22"/>
          <w:szCs w:val="22"/>
        </w:rPr>
      </w:pPr>
    </w:p>
    <w:p w:rsidR="00401BEE" w:rsidRPr="00850111" w:rsidRDefault="00401BEE" w:rsidP="00401BEE">
      <w:pPr>
        <w:numPr>
          <w:ilvl w:val="0"/>
          <w:numId w:val="1"/>
        </w:numPr>
        <w:rPr>
          <w:b/>
          <w:sz w:val="22"/>
          <w:szCs w:val="22"/>
        </w:rPr>
      </w:pPr>
      <w:r w:rsidRPr="00850111">
        <w:rPr>
          <w:b/>
          <w:sz w:val="22"/>
          <w:szCs w:val="22"/>
        </w:rPr>
        <w:t xml:space="preserve">Základy </w:t>
      </w:r>
      <w:proofErr w:type="spellStart"/>
      <w:r>
        <w:rPr>
          <w:b/>
          <w:sz w:val="22"/>
          <w:szCs w:val="22"/>
        </w:rPr>
        <w:t>žánrológie</w:t>
      </w:r>
      <w:proofErr w:type="spellEnd"/>
      <w:r>
        <w:rPr>
          <w:b/>
          <w:sz w:val="22"/>
          <w:szCs w:val="22"/>
        </w:rPr>
        <w:t xml:space="preserve"> </w:t>
      </w:r>
      <w:r w:rsidRPr="00850111">
        <w:rPr>
          <w:b/>
          <w:sz w:val="22"/>
          <w:szCs w:val="22"/>
        </w:rPr>
        <w:t>(</w:t>
      </w:r>
      <w:proofErr w:type="spellStart"/>
      <w:r>
        <w:rPr>
          <w:b/>
          <w:sz w:val="22"/>
          <w:szCs w:val="22"/>
        </w:rPr>
        <w:t>genológie</w:t>
      </w:r>
      <w:proofErr w:type="spellEnd"/>
      <w:r w:rsidRPr="00850111">
        <w:rPr>
          <w:b/>
          <w:sz w:val="22"/>
          <w:szCs w:val="22"/>
        </w:rPr>
        <w:t xml:space="preserve">) </w:t>
      </w:r>
    </w:p>
    <w:p w:rsidR="00401BEE" w:rsidRPr="00850111" w:rsidRDefault="00401BEE" w:rsidP="00401BEE">
      <w:pPr>
        <w:rPr>
          <w:sz w:val="22"/>
          <w:szCs w:val="22"/>
        </w:rPr>
      </w:pPr>
    </w:p>
    <w:p w:rsidR="00401BEE" w:rsidRPr="00850111" w:rsidRDefault="00401BEE" w:rsidP="00401BEE">
      <w:pPr>
        <w:numPr>
          <w:ilvl w:val="0"/>
          <w:numId w:val="2"/>
        </w:numPr>
        <w:rPr>
          <w:sz w:val="22"/>
          <w:szCs w:val="22"/>
        </w:rPr>
      </w:pPr>
      <w:r w:rsidRPr="00850111">
        <w:rPr>
          <w:sz w:val="22"/>
          <w:szCs w:val="22"/>
        </w:rPr>
        <w:t>Typológia textov.</w:t>
      </w:r>
    </w:p>
    <w:p w:rsidR="00401BEE" w:rsidRPr="00850111" w:rsidRDefault="00401BEE" w:rsidP="00401BEE">
      <w:pPr>
        <w:numPr>
          <w:ilvl w:val="0"/>
          <w:numId w:val="2"/>
        </w:numPr>
        <w:rPr>
          <w:sz w:val="22"/>
          <w:szCs w:val="22"/>
        </w:rPr>
      </w:pPr>
      <w:r w:rsidRPr="00850111">
        <w:rPr>
          <w:sz w:val="22"/>
          <w:szCs w:val="22"/>
        </w:rPr>
        <w:t xml:space="preserve">Teoretické vymedzenie žánru. </w:t>
      </w:r>
      <w:r>
        <w:rPr>
          <w:sz w:val="22"/>
          <w:szCs w:val="22"/>
        </w:rPr>
        <w:t>Parametre</w:t>
      </w:r>
      <w:r w:rsidRPr="00850111">
        <w:rPr>
          <w:sz w:val="22"/>
          <w:szCs w:val="22"/>
        </w:rPr>
        <w:t xml:space="preserve"> vymedzenia žánru: tematické, funkčné, kompozičné, jazykové, formálne. </w:t>
      </w:r>
      <w:r>
        <w:rPr>
          <w:sz w:val="22"/>
          <w:szCs w:val="22"/>
        </w:rPr>
        <w:t>Žánrová norma. Dynamika žánrovej normy.</w:t>
      </w:r>
    </w:p>
    <w:p w:rsidR="00401BEE" w:rsidRPr="00850111" w:rsidRDefault="00401BEE" w:rsidP="00401BEE">
      <w:pPr>
        <w:numPr>
          <w:ilvl w:val="0"/>
          <w:numId w:val="2"/>
        </w:numPr>
        <w:rPr>
          <w:sz w:val="22"/>
          <w:szCs w:val="22"/>
        </w:rPr>
      </w:pPr>
      <w:r w:rsidRPr="00850111">
        <w:rPr>
          <w:sz w:val="22"/>
          <w:szCs w:val="22"/>
        </w:rPr>
        <w:t>Exaktné vymedzenie žánru (J. Mistrík).</w:t>
      </w:r>
    </w:p>
    <w:p w:rsidR="00401BEE" w:rsidRPr="00850111" w:rsidRDefault="00401BEE" w:rsidP="00401BEE">
      <w:pPr>
        <w:numPr>
          <w:ilvl w:val="0"/>
          <w:numId w:val="2"/>
        </w:numPr>
        <w:rPr>
          <w:sz w:val="22"/>
          <w:szCs w:val="22"/>
        </w:rPr>
      </w:pPr>
      <w:r w:rsidRPr="00850111">
        <w:rPr>
          <w:sz w:val="22"/>
          <w:szCs w:val="22"/>
        </w:rPr>
        <w:t>Diachrónna a synchrónna dynamika žánrov.</w:t>
      </w:r>
    </w:p>
    <w:p w:rsidR="00401BEE" w:rsidRDefault="00401BEE" w:rsidP="00401BEE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Žánrová krajina a žánrová mapa. </w:t>
      </w:r>
      <w:r w:rsidRPr="00850111">
        <w:rPr>
          <w:sz w:val="22"/>
          <w:szCs w:val="22"/>
        </w:rPr>
        <w:t>Klasifikácie žurnalistických žánrov: trichotomická a dichotomická klasifikácia. Kritériá členenia. Porovnanie prístupov.</w:t>
      </w:r>
    </w:p>
    <w:p w:rsidR="00401BEE" w:rsidRPr="00850111" w:rsidRDefault="00401BEE" w:rsidP="00401BEE">
      <w:pPr>
        <w:ind w:left="360"/>
        <w:rPr>
          <w:sz w:val="22"/>
          <w:szCs w:val="22"/>
        </w:rPr>
      </w:pPr>
    </w:p>
    <w:p w:rsidR="00401BEE" w:rsidRPr="00850111" w:rsidRDefault="00401BEE" w:rsidP="00401BEE">
      <w:pPr>
        <w:pStyle w:val="Nadpis1"/>
        <w:rPr>
          <w:sz w:val="22"/>
          <w:szCs w:val="22"/>
        </w:rPr>
      </w:pPr>
      <w:r w:rsidRPr="00850111">
        <w:rPr>
          <w:sz w:val="22"/>
          <w:szCs w:val="22"/>
        </w:rPr>
        <w:t>Základy textiky II</w:t>
      </w:r>
      <w:r>
        <w:rPr>
          <w:sz w:val="22"/>
          <w:szCs w:val="22"/>
        </w:rPr>
        <w:t xml:space="preserve"> </w:t>
      </w:r>
      <w:r w:rsidRPr="00850111">
        <w:rPr>
          <w:b w:val="0"/>
          <w:sz w:val="22"/>
          <w:szCs w:val="22"/>
        </w:rPr>
        <w:t>(</w:t>
      </w:r>
      <w:r w:rsidRPr="00401BEE">
        <w:rPr>
          <w:sz w:val="22"/>
          <w:szCs w:val="22"/>
          <w:highlight w:val="lightGray"/>
        </w:rPr>
        <w:t xml:space="preserve">určené na </w:t>
      </w:r>
      <w:proofErr w:type="spellStart"/>
      <w:r w:rsidRPr="00401BEE">
        <w:rPr>
          <w:sz w:val="22"/>
          <w:szCs w:val="22"/>
          <w:highlight w:val="lightGray"/>
        </w:rPr>
        <w:t>samoštúdium</w:t>
      </w:r>
      <w:proofErr w:type="spellEnd"/>
      <w:r w:rsidRPr="00850111">
        <w:rPr>
          <w:b w:val="0"/>
          <w:sz w:val="22"/>
          <w:szCs w:val="22"/>
        </w:rPr>
        <w:t>)</w:t>
      </w:r>
    </w:p>
    <w:p w:rsidR="00401BEE" w:rsidRPr="00850111" w:rsidRDefault="00401BEE" w:rsidP="00401BEE">
      <w:pPr>
        <w:rPr>
          <w:sz w:val="22"/>
          <w:szCs w:val="22"/>
        </w:rPr>
      </w:pPr>
    </w:p>
    <w:p w:rsidR="00401BEE" w:rsidRPr="00850111" w:rsidRDefault="00401BEE" w:rsidP="00401BEE">
      <w:pPr>
        <w:pStyle w:val="Nadpis1"/>
        <w:numPr>
          <w:ilvl w:val="0"/>
          <w:numId w:val="2"/>
        </w:numPr>
        <w:rPr>
          <w:b w:val="0"/>
          <w:sz w:val="22"/>
          <w:szCs w:val="22"/>
        </w:rPr>
      </w:pPr>
      <w:proofErr w:type="spellStart"/>
      <w:r w:rsidRPr="00850111">
        <w:rPr>
          <w:b w:val="0"/>
          <w:sz w:val="22"/>
          <w:szCs w:val="22"/>
        </w:rPr>
        <w:t>Mikrokompozičná</w:t>
      </w:r>
      <w:proofErr w:type="spellEnd"/>
      <w:r w:rsidRPr="00850111">
        <w:rPr>
          <w:b w:val="0"/>
          <w:sz w:val="22"/>
          <w:szCs w:val="22"/>
        </w:rPr>
        <w:t xml:space="preserve"> štruktúra textu (tektonika textu). Členenie textu. Vnútorné zložky textu. Odsek. Rámcové zložky textu. Názov textu. Titulok. Úvodné a záverečné časti textu. Aplikácia na žurnalistický text.</w:t>
      </w:r>
    </w:p>
    <w:p w:rsidR="00401BEE" w:rsidRPr="00850111" w:rsidRDefault="00401BEE" w:rsidP="00401BEE">
      <w:pPr>
        <w:numPr>
          <w:ilvl w:val="0"/>
          <w:numId w:val="2"/>
        </w:numPr>
        <w:rPr>
          <w:sz w:val="22"/>
          <w:szCs w:val="22"/>
        </w:rPr>
      </w:pPr>
      <w:proofErr w:type="spellStart"/>
      <w:r w:rsidRPr="00850111">
        <w:rPr>
          <w:sz w:val="22"/>
          <w:szCs w:val="22"/>
        </w:rPr>
        <w:t>Mikrokompozičná</w:t>
      </w:r>
      <w:proofErr w:type="spellEnd"/>
      <w:r w:rsidRPr="00850111">
        <w:rPr>
          <w:sz w:val="22"/>
          <w:szCs w:val="22"/>
        </w:rPr>
        <w:t xml:space="preserve"> štruktúra textu (tektonika textu). Odstupňovanie textu. Citátové zložky textu. Citátové zložky textu v dialógu. Citátové zložky textu v umeleckom a žurnalistickom texte. </w:t>
      </w:r>
    </w:p>
    <w:p w:rsidR="00401BEE" w:rsidRDefault="00401BEE" w:rsidP="00401BEE">
      <w:pPr>
        <w:rPr>
          <w:sz w:val="22"/>
          <w:szCs w:val="22"/>
        </w:rPr>
      </w:pPr>
    </w:p>
    <w:p w:rsidR="007A6B9D" w:rsidRDefault="007A6B9D" w:rsidP="00401BEE">
      <w:pPr>
        <w:rPr>
          <w:sz w:val="22"/>
          <w:szCs w:val="22"/>
        </w:rPr>
      </w:pPr>
    </w:p>
    <w:p w:rsidR="007A6B9D" w:rsidRDefault="007A6B9D" w:rsidP="00401BEE">
      <w:pPr>
        <w:rPr>
          <w:sz w:val="22"/>
          <w:szCs w:val="22"/>
        </w:rPr>
      </w:pPr>
    </w:p>
    <w:p w:rsidR="007A6B9D" w:rsidRDefault="007A6B9D" w:rsidP="00401BEE">
      <w:pPr>
        <w:rPr>
          <w:sz w:val="22"/>
          <w:szCs w:val="22"/>
        </w:rPr>
      </w:pPr>
    </w:p>
    <w:p w:rsidR="00401BEE" w:rsidRPr="00850111" w:rsidRDefault="00401BEE" w:rsidP="00401BEE">
      <w:pPr>
        <w:rPr>
          <w:sz w:val="22"/>
          <w:szCs w:val="22"/>
        </w:rPr>
      </w:pPr>
    </w:p>
    <w:p w:rsidR="00401BEE" w:rsidRPr="00850111" w:rsidRDefault="00401BEE" w:rsidP="00401BEE">
      <w:pPr>
        <w:rPr>
          <w:b/>
          <w:sz w:val="22"/>
          <w:szCs w:val="22"/>
        </w:rPr>
      </w:pPr>
      <w:r w:rsidRPr="00850111">
        <w:rPr>
          <w:b/>
          <w:sz w:val="22"/>
          <w:szCs w:val="22"/>
        </w:rPr>
        <w:lastRenderedPageBreak/>
        <w:t>Literatúra:</w:t>
      </w:r>
    </w:p>
    <w:p w:rsidR="00401BEE" w:rsidRDefault="00401BEE" w:rsidP="00401BEE">
      <w:pPr>
        <w:rPr>
          <w:b/>
          <w:sz w:val="22"/>
          <w:szCs w:val="22"/>
        </w:rPr>
      </w:pPr>
      <w:r>
        <w:rPr>
          <w:b/>
          <w:sz w:val="22"/>
          <w:szCs w:val="22"/>
        </w:rPr>
        <w:t>Základná:</w:t>
      </w:r>
    </w:p>
    <w:p w:rsidR="00401BEE" w:rsidRPr="00401BEE" w:rsidRDefault="00401BEE" w:rsidP="00401BEE">
      <w:pPr>
        <w:rPr>
          <w:b/>
          <w:sz w:val="22"/>
          <w:szCs w:val="22"/>
        </w:rPr>
      </w:pPr>
      <w:proofErr w:type="spellStart"/>
      <w:r w:rsidRPr="00401BEE">
        <w:rPr>
          <w:b/>
          <w:sz w:val="22"/>
          <w:szCs w:val="22"/>
        </w:rPr>
        <w:t>Slančová</w:t>
      </w:r>
      <w:proofErr w:type="spellEnd"/>
      <w:r w:rsidRPr="00401BEE">
        <w:rPr>
          <w:b/>
          <w:sz w:val="22"/>
          <w:szCs w:val="22"/>
        </w:rPr>
        <w:t xml:space="preserve">, Daniela – </w:t>
      </w:r>
      <w:proofErr w:type="spellStart"/>
      <w:r w:rsidRPr="00401BEE">
        <w:rPr>
          <w:b/>
          <w:sz w:val="22"/>
          <w:szCs w:val="22"/>
        </w:rPr>
        <w:t>Mergeš</w:t>
      </w:r>
      <w:proofErr w:type="spellEnd"/>
      <w:r w:rsidRPr="00401BEE">
        <w:rPr>
          <w:b/>
          <w:sz w:val="22"/>
          <w:szCs w:val="22"/>
        </w:rPr>
        <w:t xml:space="preserve">, Jozef – Klingová, Jana – </w:t>
      </w:r>
      <w:proofErr w:type="spellStart"/>
      <w:r w:rsidRPr="00401BEE">
        <w:rPr>
          <w:b/>
          <w:sz w:val="22"/>
          <w:szCs w:val="22"/>
        </w:rPr>
        <w:t>Kičura</w:t>
      </w:r>
      <w:proofErr w:type="spellEnd"/>
      <w:r w:rsidRPr="00401BEE">
        <w:rPr>
          <w:b/>
          <w:sz w:val="22"/>
          <w:szCs w:val="22"/>
        </w:rPr>
        <w:t xml:space="preserve"> </w:t>
      </w:r>
      <w:proofErr w:type="spellStart"/>
      <w:r w:rsidRPr="00401BEE">
        <w:rPr>
          <w:b/>
          <w:sz w:val="22"/>
          <w:szCs w:val="22"/>
        </w:rPr>
        <w:t>Sokolová</w:t>
      </w:r>
      <w:proofErr w:type="spellEnd"/>
      <w:r w:rsidRPr="00401BEE">
        <w:rPr>
          <w:b/>
          <w:sz w:val="22"/>
          <w:szCs w:val="22"/>
        </w:rPr>
        <w:t>, Jana: Úvod do štúdia žurnalistických žánrov v tlačových médiách. Prešov: Filozofická fakulta Prešovskej univerzity v Prešove 2021.</w:t>
      </w:r>
    </w:p>
    <w:p w:rsidR="00401BEE" w:rsidRDefault="00401BEE" w:rsidP="00401BEE">
      <w:pPr>
        <w:rPr>
          <w:b/>
          <w:sz w:val="22"/>
          <w:szCs w:val="22"/>
        </w:rPr>
      </w:pPr>
    </w:p>
    <w:p w:rsidR="00401BEE" w:rsidRDefault="00401BEE" w:rsidP="00401BEE">
      <w:pPr>
        <w:rPr>
          <w:b/>
          <w:sz w:val="22"/>
          <w:szCs w:val="22"/>
        </w:rPr>
      </w:pPr>
      <w:r w:rsidRPr="00850111">
        <w:rPr>
          <w:b/>
          <w:sz w:val="22"/>
          <w:szCs w:val="22"/>
        </w:rPr>
        <w:t>K I. a I</w:t>
      </w:r>
      <w:r>
        <w:rPr>
          <w:b/>
          <w:sz w:val="22"/>
          <w:szCs w:val="22"/>
        </w:rPr>
        <w:t>II</w:t>
      </w:r>
      <w:r w:rsidRPr="00850111">
        <w:rPr>
          <w:b/>
          <w:sz w:val="22"/>
          <w:szCs w:val="22"/>
        </w:rPr>
        <w:t>. časti:</w:t>
      </w:r>
    </w:p>
    <w:p w:rsidR="00401BEE" w:rsidRPr="00850111" w:rsidRDefault="00401BEE" w:rsidP="00401BEE">
      <w:pPr>
        <w:rPr>
          <w:sz w:val="22"/>
          <w:szCs w:val="22"/>
        </w:rPr>
      </w:pPr>
      <w:proofErr w:type="spellStart"/>
      <w:r w:rsidRPr="00850111">
        <w:rPr>
          <w:sz w:val="22"/>
          <w:szCs w:val="22"/>
        </w:rPr>
        <w:t>Findra</w:t>
      </w:r>
      <w:proofErr w:type="spellEnd"/>
      <w:r w:rsidRPr="00850111">
        <w:rPr>
          <w:sz w:val="22"/>
          <w:szCs w:val="22"/>
        </w:rPr>
        <w:t>, Ján: Štylistika súčasnej slovenčiny. Martin: Osveta 2013. (Vybrané časti.)</w:t>
      </w:r>
    </w:p>
    <w:p w:rsidR="00401BEE" w:rsidRPr="00850111" w:rsidRDefault="00401BEE" w:rsidP="00401BEE">
      <w:pPr>
        <w:rPr>
          <w:sz w:val="22"/>
          <w:szCs w:val="22"/>
        </w:rPr>
      </w:pPr>
      <w:r w:rsidRPr="00850111">
        <w:rPr>
          <w:sz w:val="22"/>
          <w:szCs w:val="22"/>
        </w:rPr>
        <w:t xml:space="preserve">Dolník, Juraj – </w:t>
      </w:r>
      <w:proofErr w:type="spellStart"/>
      <w:r w:rsidRPr="00850111">
        <w:rPr>
          <w:sz w:val="22"/>
          <w:szCs w:val="22"/>
        </w:rPr>
        <w:t>Bajzíková</w:t>
      </w:r>
      <w:proofErr w:type="spellEnd"/>
      <w:r w:rsidRPr="00850111">
        <w:rPr>
          <w:sz w:val="22"/>
          <w:szCs w:val="22"/>
        </w:rPr>
        <w:t>, Eugénia: Textová lingvistika. Bratislava: Stimul, 1998. (s. 65 – 121)</w:t>
      </w:r>
    </w:p>
    <w:p w:rsidR="00401BEE" w:rsidRPr="00850111" w:rsidRDefault="00401BEE" w:rsidP="00401BEE">
      <w:pPr>
        <w:rPr>
          <w:sz w:val="22"/>
          <w:szCs w:val="22"/>
        </w:rPr>
      </w:pPr>
      <w:r w:rsidRPr="00850111">
        <w:rPr>
          <w:sz w:val="22"/>
          <w:szCs w:val="22"/>
        </w:rPr>
        <w:t>Mistrík, Jozef: Štylistika. 3. vyd. Bratislava: SPN 1997. (Vybrané časti.)</w:t>
      </w:r>
    </w:p>
    <w:p w:rsidR="00401BEE" w:rsidRPr="00850111" w:rsidRDefault="00401BEE" w:rsidP="00401BEE">
      <w:pPr>
        <w:rPr>
          <w:sz w:val="22"/>
          <w:szCs w:val="22"/>
        </w:rPr>
      </w:pPr>
    </w:p>
    <w:p w:rsidR="00401BEE" w:rsidRPr="00850111" w:rsidRDefault="00401BEE" w:rsidP="00401BEE">
      <w:pPr>
        <w:rPr>
          <w:b/>
          <w:sz w:val="22"/>
          <w:szCs w:val="22"/>
        </w:rPr>
      </w:pPr>
      <w:r w:rsidRPr="00850111">
        <w:rPr>
          <w:b/>
          <w:sz w:val="22"/>
          <w:szCs w:val="22"/>
        </w:rPr>
        <w:t>K I. č</w:t>
      </w:r>
      <w:r>
        <w:rPr>
          <w:b/>
          <w:sz w:val="22"/>
          <w:szCs w:val="22"/>
        </w:rPr>
        <w:t xml:space="preserve">asti </w:t>
      </w:r>
      <w:r w:rsidRPr="00850111">
        <w:rPr>
          <w:sz w:val="22"/>
          <w:szCs w:val="22"/>
        </w:rPr>
        <w:t>(o dialógu):</w:t>
      </w:r>
    </w:p>
    <w:p w:rsidR="00401BEE" w:rsidRPr="00850111" w:rsidRDefault="00401BEE" w:rsidP="00401BEE">
      <w:pPr>
        <w:rPr>
          <w:sz w:val="22"/>
          <w:szCs w:val="22"/>
        </w:rPr>
      </w:pPr>
      <w:r w:rsidRPr="00850111">
        <w:rPr>
          <w:sz w:val="22"/>
          <w:szCs w:val="22"/>
        </w:rPr>
        <w:t>Mistrík, Jozef: Štylistika. 3. vyd. Bratislava: SPN 1997, s. 361 – 370</w:t>
      </w:r>
    </w:p>
    <w:p w:rsidR="00401BEE" w:rsidRPr="00850111" w:rsidRDefault="00401BEE" w:rsidP="00401BEE">
      <w:pPr>
        <w:rPr>
          <w:sz w:val="22"/>
          <w:szCs w:val="22"/>
        </w:rPr>
      </w:pPr>
    </w:p>
    <w:p w:rsidR="00401BEE" w:rsidRPr="00850111" w:rsidRDefault="00401BEE" w:rsidP="00401BEE">
      <w:pPr>
        <w:rPr>
          <w:b/>
          <w:sz w:val="22"/>
          <w:szCs w:val="22"/>
        </w:rPr>
      </w:pPr>
      <w:r w:rsidRPr="00850111">
        <w:rPr>
          <w:b/>
          <w:sz w:val="22"/>
          <w:szCs w:val="22"/>
        </w:rPr>
        <w:t>K II. časti:</w:t>
      </w:r>
    </w:p>
    <w:p w:rsidR="00401BEE" w:rsidRPr="00850111" w:rsidRDefault="00401BEE" w:rsidP="00401BEE">
      <w:pPr>
        <w:rPr>
          <w:sz w:val="22"/>
          <w:szCs w:val="22"/>
        </w:rPr>
      </w:pPr>
      <w:r w:rsidRPr="00850111">
        <w:rPr>
          <w:sz w:val="22"/>
          <w:szCs w:val="22"/>
        </w:rPr>
        <w:t>Mistrík, Jozef: Žánre vecnej literatúry. Bratislava: SPN 1975.</w:t>
      </w:r>
    </w:p>
    <w:p w:rsidR="00401BEE" w:rsidRPr="00850111" w:rsidRDefault="00401BEE" w:rsidP="00401BEE">
      <w:pPr>
        <w:rPr>
          <w:sz w:val="22"/>
          <w:szCs w:val="22"/>
        </w:rPr>
      </w:pPr>
      <w:proofErr w:type="spellStart"/>
      <w:r w:rsidRPr="00850111">
        <w:rPr>
          <w:sz w:val="22"/>
          <w:szCs w:val="22"/>
        </w:rPr>
        <w:t>Gladiš</w:t>
      </w:r>
      <w:proofErr w:type="spellEnd"/>
      <w:r w:rsidRPr="00850111">
        <w:rPr>
          <w:sz w:val="22"/>
          <w:szCs w:val="22"/>
        </w:rPr>
        <w:t xml:space="preserve">, Marián: Žáner v prostredí masových médií. Košice: FF UPJŠ 2015. </w:t>
      </w:r>
    </w:p>
    <w:p w:rsidR="00401BEE" w:rsidRPr="00850111" w:rsidRDefault="00401BEE" w:rsidP="00401BEE">
      <w:pPr>
        <w:rPr>
          <w:sz w:val="22"/>
          <w:szCs w:val="22"/>
        </w:rPr>
      </w:pPr>
      <w:proofErr w:type="spellStart"/>
      <w:r w:rsidRPr="00850111">
        <w:rPr>
          <w:sz w:val="22"/>
          <w:szCs w:val="22"/>
        </w:rPr>
        <w:t>Jenča</w:t>
      </w:r>
      <w:proofErr w:type="spellEnd"/>
      <w:r w:rsidRPr="00850111">
        <w:rPr>
          <w:sz w:val="22"/>
          <w:szCs w:val="22"/>
        </w:rPr>
        <w:t xml:space="preserve">, Imrich: Úvod do teórie žánrov. Trnava: Univerzita sv. Cyrila a Metoda v Trnave, Fakulta masmediálnej komunikácie 2014. </w:t>
      </w:r>
    </w:p>
    <w:p w:rsidR="00401BEE" w:rsidRPr="00850111" w:rsidRDefault="00401BEE" w:rsidP="00401BEE">
      <w:pPr>
        <w:rPr>
          <w:sz w:val="22"/>
          <w:szCs w:val="22"/>
        </w:rPr>
      </w:pPr>
      <w:proofErr w:type="spellStart"/>
      <w:r w:rsidRPr="00850111">
        <w:rPr>
          <w:sz w:val="22"/>
          <w:szCs w:val="22"/>
        </w:rPr>
        <w:t>Rončáková</w:t>
      </w:r>
      <w:proofErr w:type="spellEnd"/>
      <w:r w:rsidRPr="00850111">
        <w:rPr>
          <w:sz w:val="22"/>
          <w:szCs w:val="22"/>
        </w:rPr>
        <w:t xml:space="preserve">, Terézia: Žurnalistické žánre. Ružomberok: </w:t>
      </w:r>
      <w:proofErr w:type="spellStart"/>
      <w:r w:rsidRPr="00850111">
        <w:rPr>
          <w:sz w:val="22"/>
          <w:szCs w:val="22"/>
        </w:rPr>
        <w:t>Verbum</w:t>
      </w:r>
      <w:proofErr w:type="spellEnd"/>
      <w:r w:rsidRPr="00850111">
        <w:rPr>
          <w:sz w:val="22"/>
          <w:szCs w:val="22"/>
        </w:rPr>
        <w:t xml:space="preserve"> 2019.</w:t>
      </w:r>
    </w:p>
    <w:p w:rsidR="00401BEE" w:rsidRPr="00850111" w:rsidRDefault="00401BEE" w:rsidP="00401BEE">
      <w:pPr>
        <w:rPr>
          <w:sz w:val="22"/>
          <w:szCs w:val="22"/>
        </w:rPr>
      </w:pPr>
      <w:proofErr w:type="spellStart"/>
      <w:r w:rsidRPr="00850111">
        <w:rPr>
          <w:sz w:val="22"/>
          <w:szCs w:val="22"/>
        </w:rPr>
        <w:t>Rončáková</w:t>
      </w:r>
      <w:proofErr w:type="spellEnd"/>
      <w:r w:rsidRPr="00850111">
        <w:rPr>
          <w:sz w:val="22"/>
          <w:szCs w:val="22"/>
        </w:rPr>
        <w:t xml:space="preserve">, Terézia: Súčasné žurnalistické žánre. Nové i staronové modely v slovenských spoločenských týždenníkoch. Ružomberok: </w:t>
      </w:r>
      <w:proofErr w:type="spellStart"/>
      <w:r w:rsidRPr="00850111">
        <w:rPr>
          <w:sz w:val="22"/>
          <w:szCs w:val="22"/>
        </w:rPr>
        <w:t>Verbum</w:t>
      </w:r>
      <w:proofErr w:type="spellEnd"/>
      <w:r w:rsidRPr="00850111">
        <w:rPr>
          <w:sz w:val="22"/>
          <w:szCs w:val="22"/>
        </w:rPr>
        <w:t xml:space="preserve"> 2016.</w:t>
      </w:r>
    </w:p>
    <w:p w:rsidR="00401BEE" w:rsidRPr="00850111" w:rsidRDefault="00401BEE" w:rsidP="00401BEE">
      <w:pPr>
        <w:rPr>
          <w:sz w:val="22"/>
          <w:szCs w:val="22"/>
        </w:rPr>
      </w:pPr>
      <w:proofErr w:type="spellStart"/>
      <w:r w:rsidRPr="00850111">
        <w:rPr>
          <w:sz w:val="22"/>
          <w:szCs w:val="22"/>
        </w:rPr>
        <w:t>Slančová</w:t>
      </w:r>
      <w:proofErr w:type="spellEnd"/>
      <w:r w:rsidRPr="00850111">
        <w:rPr>
          <w:sz w:val="22"/>
          <w:szCs w:val="22"/>
        </w:rPr>
        <w:t xml:space="preserve">, Daniela: Praktická štylistika. Prešov: </w:t>
      </w:r>
      <w:proofErr w:type="spellStart"/>
      <w:r w:rsidRPr="00850111">
        <w:rPr>
          <w:sz w:val="22"/>
          <w:szCs w:val="22"/>
        </w:rPr>
        <w:t>Slovacontact</w:t>
      </w:r>
      <w:proofErr w:type="spellEnd"/>
      <w:r w:rsidRPr="00850111">
        <w:rPr>
          <w:sz w:val="22"/>
          <w:szCs w:val="22"/>
        </w:rPr>
        <w:t>, 1996.</w:t>
      </w:r>
    </w:p>
    <w:p w:rsidR="00401BEE" w:rsidRPr="00850111" w:rsidRDefault="00401BEE" w:rsidP="00401BEE">
      <w:pPr>
        <w:rPr>
          <w:sz w:val="22"/>
          <w:szCs w:val="22"/>
        </w:rPr>
      </w:pPr>
      <w:proofErr w:type="spellStart"/>
      <w:r w:rsidRPr="00850111">
        <w:rPr>
          <w:sz w:val="22"/>
          <w:szCs w:val="22"/>
        </w:rPr>
        <w:t>Slančová</w:t>
      </w:r>
      <w:proofErr w:type="spellEnd"/>
      <w:r w:rsidRPr="00850111">
        <w:rPr>
          <w:sz w:val="22"/>
          <w:szCs w:val="22"/>
        </w:rPr>
        <w:t>, Daniela: Základy praktickej rétoriky. Prešov: Náuka  2001.</w:t>
      </w:r>
    </w:p>
    <w:p w:rsidR="00401BEE" w:rsidRPr="00850111" w:rsidRDefault="00401BEE" w:rsidP="00401BEE">
      <w:pPr>
        <w:rPr>
          <w:sz w:val="22"/>
          <w:szCs w:val="22"/>
        </w:rPr>
      </w:pPr>
      <w:proofErr w:type="spellStart"/>
      <w:r w:rsidRPr="00850111">
        <w:rPr>
          <w:sz w:val="22"/>
          <w:szCs w:val="22"/>
        </w:rPr>
        <w:t>Tušer</w:t>
      </w:r>
      <w:proofErr w:type="spellEnd"/>
      <w:r w:rsidRPr="00850111">
        <w:rPr>
          <w:sz w:val="22"/>
          <w:szCs w:val="22"/>
        </w:rPr>
        <w:t xml:space="preserve">, Andrej: Ako sa robia noviny. Bratislava: </w:t>
      </w:r>
      <w:proofErr w:type="spellStart"/>
      <w:r w:rsidRPr="00850111">
        <w:rPr>
          <w:sz w:val="22"/>
          <w:szCs w:val="22"/>
        </w:rPr>
        <w:t>Sofa</w:t>
      </w:r>
      <w:proofErr w:type="spellEnd"/>
      <w:r w:rsidRPr="00850111">
        <w:rPr>
          <w:sz w:val="22"/>
          <w:szCs w:val="22"/>
        </w:rPr>
        <w:t>, 1999, 2003, 2007, 2010.</w:t>
      </w:r>
    </w:p>
    <w:p w:rsidR="00401BEE" w:rsidRPr="00850111" w:rsidRDefault="00401BEE" w:rsidP="00401BEE">
      <w:pPr>
        <w:pStyle w:val="Zkladntext"/>
        <w:jc w:val="both"/>
        <w:rPr>
          <w:rStyle w:val="CitciaHTML"/>
          <w:i w:val="0"/>
          <w:sz w:val="22"/>
          <w:szCs w:val="22"/>
        </w:rPr>
      </w:pPr>
      <w:r w:rsidRPr="00850111">
        <w:rPr>
          <w:color w:val="auto"/>
          <w:sz w:val="22"/>
          <w:szCs w:val="22"/>
        </w:rPr>
        <w:t xml:space="preserve">Klingová, Jana: </w:t>
      </w:r>
      <w:proofErr w:type="spellStart"/>
      <w:r w:rsidRPr="00850111">
        <w:rPr>
          <w:color w:val="auto"/>
          <w:sz w:val="22"/>
          <w:szCs w:val="22"/>
        </w:rPr>
        <w:t>Editoriál</w:t>
      </w:r>
      <w:proofErr w:type="spellEnd"/>
      <w:r w:rsidRPr="00850111">
        <w:rPr>
          <w:color w:val="auto"/>
          <w:sz w:val="22"/>
          <w:szCs w:val="22"/>
        </w:rPr>
        <w:t xml:space="preserve"> v slovenskej ženskej tlači. In: Médiá a text. IV. 15 rokov štúdia médií v Prešove. Zborník príspevkov z vedeckého seminára 4. 12. 2012. </w:t>
      </w:r>
      <w:proofErr w:type="spellStart"/>
      <w:r w:rsidRPr="00850111">
        <w:rPr>
          <w:color w:val="auto"/>
          <w:sz w:val="22"/>
          <w:szCs w:val="22"/>
        </w:rPr>
        <w:t>Eds</w:t>
      </w:r>
      <w:proofErr w:type="spellEnd"/>
      <w:r w:rsidRPr="00850111">
        <w:rPr>
          <w:color w:val="auto"/>
          <w:sz w:val="22"/>
          <w:szCs w:val="22"/>
        </w:rPr>
        <w:t xml:space="preserve">. L. </w:t>
      </w:r>
      <w:proofErr w:type="spellStart"/>
      <w:r w:rsidRPr="00850111">
        <w:rPr>
          <w:color w:val="auto"/>
          <w:sz w:val="22"/>
          <w:szCs w:val="22"/>
        </w:rPr>
        <w:t>Regrutová</w:t>
      </w:r>
      <w:proofErr w:type="spellEnd"/>
      <w:r w:rsidRPr="00850111">
        <w:rPr>
          <w:color w:val="auto"/>
          <w:sz w:val="22"/>
          <w:szCs w:val="22"/>
        </w:rPr>
        <w:t xml:space="preserve"> – J. Rusnák. Prešov: Filozofická fakulta Prešovskej univerzity v Prešove 2013, s. 60 – 73. Dostupné na: </w:t>
      </w:r>
      <w:hyperlink r:id="rId6" w:history="1">
        <w:r w:rsidRPr="00850111">
          <w:rPr>
            <w:rStyle w:val="Hypertextovprepojenie"/>
            <w:sz w:val="22"/>
            <w:szCs w:val="22"/>
          </w:rPr>
          <w:t>www.pulib.sk/web/kniznica/elpub/dokument/Rusnak2/.../Klingova.pdf</w:t>
        </w:r>
      </w:hyperlink>
    </w:p>
    <w:p w:rsidR="00401BEE" w:rsidRPr="00850111" w:rsidRDefault="00401BEE" w:rsidP="00401BEE">
      <w:pPr>
        <w:spacing w:before="60"/>
        <w:rPr>
          <w:rStyle w:val="CitciaHTML"/>
          <w:i w:val="0"/>
          <w:sz w:val="22"/>
          <w:szCs w:val="22"/>
        </w:rPr>
      </w:pPr>
      <w:r w:rsidRPr="00850111">
        <w:rPr>
          <w:sz w:val="22"/>
          <w:szCs w:val="22"/>
        </w:rPr>
        <w:t xml:space="preserve">Klingová, Jana: Komunikačné stereotypy </w:t>
      </w:r>
      <w:proofErr w:type="spellStart"/>
      <w:r w:rsidRPr="00850111">
        <w:rPr>
          <w:sz w:val="22"/>
          <w:szCs w:val="22"/>
        </w:rPr>
        <w:t>editoriálu</w:t>
      </w:r>
      <w:proofErr w:type="spellEnd"/>
      <w:r w:rsidRPr="00850111">
        <w:rPr>
          <w:sz w:val="22"/>
          <w:szCs w:val="22"/>
        </w:rPr>
        <w:t xml:space="preserve"> v slovenskej ženskej tlači. In: 9. Študentská vedecká konferencia. Zborník plných príspevkov. </w:t>
      </w:r>
      <w:proofErr w:type="spellStart"/>
      <w:r w:rsidRPr="00850111">
        <w:rPr>
          <w:sz w:val="22"/>
          <w:szCs w:val="22"/>
        </w:rPr>
        <w:t>Ed</w:t>
      </w:r>
      <w:proofErr w:type="spellEnd"/>
      <w:r w:rsidRPr="00850111">
        <w:rPr>
          <w:sz w:val="22"/>
          <w:szCs w:val="22"/>
        </w:rPr>
        <w:t xml:space="preserve">. M. </w:t>
      </w:r>
      <w:proofErr w:type="spellStart"/>
      <w:r w:rsidRPr="00850111">
        <w:rPr>
          <w:sz w:val="22"/>
          <w:szCs w:val="22"/>
        </w:rPr>
        <w:t>Ološtiak</w:t>
      </w:r>
      <w:proofErr w:type="spellEnd"/>
      <w:r w:rsidRPr="00850111">
        <w:rPr>
          <w:sz w:val="22"/>
          <w:szCs w:val="22"/>
        </w:rPr>
        <w:t xml:space="preserve">. Prešov: Prešovská univerzita v Prešove 2014, s. 385 – 391. Dostupné na: </w:t>
      </w:r>
      <w:hyperlink r:id="rId7" w:history="1">
        <w:r w:rsidRPr="00850111">
          <w:rPr>
            <w:rStyle w:val="Hypertextovprepojenie"/>
            <w:color w:val="auto"/>
            <w:sz w:val="22"/>
            <w:szCs w:val="22"/>
          </w:rPr>
          <w:t>www.pulib.sk/web/kniznica/elpub/dokument/.../subor/6_Klingova.pdf</w:t>
        </w:r>
      </w:hyperlink>
    </w:p>
    <w:p w:rsidR="00401BEE" w:rsidRPr="00850111" w:rsidRDefault="00401BEE" w:rsidP="00401BEE">
      <w:pPr>
        <w:pStyle w:val="Zkladntext"/>
        <w:jc w:val="both"/>
        <w:rPr>
          <w:rStyle w:val="CitciaHTML"/>
          <w:i w:val="0"/>
          <w:sz w:val="22"/>
          <w:szCs w:val="22"/>
        </w:rPr>
      </w:pPr>
      <w:proofErr w:type="spellStart"/>
      <w:r w:rsidRPr="00850111">
        <w:rPr>
          <w:color w:val="auto"/>
          <w:sz w:val="22"/>
          <w:szCs w:val="22"/>
        </w:rPr>
        <w:t>Slančová</w:t>
      </w:r>
      <w:proofErr w:type="spellEnd"/>
      <w:r w:rsidRPr="00850111">
        <w:rPr>
          <w:color w:val="auto"/>
          <w:sz w:val="22"/>
          <w:szCs w:val="22"/>
        </w:rPr>
        <w:t xml:space="preserve">, Daniela: </w:t>
      </w:r>
      <w:proofErr w:type="spellStart"/>
      <w:r w:rsidRPr="00850111">
        <w:rPr>
          <w:color w:val="auto"/>
          <w:sz w:val="22"/>
          <w:szCs w:val="22"/>
        </w:rPr>
        <w:t>Editoriál</w:t>
      </w:r>
      <w:proofErr w:type="spellEnd"/>
      <w:r w:rsidRPr="00850111">
        <w:rPr>
          <w:color w:val="auto"/>
          <w:sz w:val="22"/>
          <w:szCs w:val="22"/>
        </w:rPr>
        <w:t xml:space="preserve"> ako žáner (z pohľadu prešovských mediálnych štúdií). In: Médiá a text. IV. 15 rokov štúdia médií v Prešove. Zborník príspevkov z vedeckého seminára 4. 12. 2012. </w:t>
      </w:r>
      <w:proofErr w:type="spellStart"/>
      <w:r w:rsidRPr="00850111">
        <w:rPr>
          <w:color w:val="auto"/>
          <w:sz w:val="22"/>
          <w:szCs w:val="22"/>
        </w:rPr>
        <w:t>Eds</w:t>
      </w:r>
      <w:proofErr w:type="spellEnd"/>
      <w:r w:rsidRPr="00850111">
        <w:rPr>
          <w:color w:val="auto"/>
          <w:sz w:val="22"/>
          <w:szCs w:val="22"/>
        </w:rPr>
        <w:t xml:space="preserve">. L. </w:t>
      </w:r>
      <w:proofErr w:type="spellStart"/>
      <w:r w:rsidRPr="00850111">
        <w:rPr>
          <w:color w:val="auto"/>
          <w:sz w:val="22"/>
          <w:szCs w:val="22"/>
        </w:rPr>
        <w:t>Regrutová</w:t>
      </w:r>
      <w:proofErr w:type="spellEnd"/>
      <w:r w:rsidRPr="00850111">
        <w:rPr>
          <w:color w:val="auto"/>
          <w:sz w:val="22"/>
          <w:szCs w:val="22"/>
        </w:rPr>
        <w:t xml:space="preserve"> – J. Rusnák. Prešov: Filozofická fakulta Prešovskej univerzity v Prešove 2013, s. 201 – 214. Dostupné na:</w:t>
      </w:r>
      <w:r w:rsidRPr="00850111">
        <w:rPr>
          <w:rStyle w:val="Nadpis1Char"/>
          <w:sz w:val="22"/>
          <w:szCs w:val="22"/>
        </w:rPr>
        <w:t xml:space="preserve"> </w:t>
      </w:r>
      <w:hyperlink r:id="rId8" w:history="1">
        <w:r w:rsidRPr="00850111">
          <w:rPr>
            <w:rStyle w:val="Hypertextovprepojenie"/>
            <w:sz w:val="22"/>
            <w:szCs w:val="22"/>
          </w:rPr>
          <w:t>www.pulib.sk/web/kniznica/elpub/dokument/Rusnak2/.../Slancova.pdf</w:t>
        </w:r>
      </w:hyperlink>
    </w:p>
    <w:p w:rsidR="00401BEE" w:rsidRDefault="00401BEE" w:rsidP="00401BEE">
      <w:pPr>
        <w:rPr>
          <w:sz w:val="22"/>
          <w:szCs w:val="22"/>
        </w:rPr>
      </w:pPr>
    </w:p>
    <w:p w:rsidR="009B37C6" w:rsidRDefault="009B37C6" w:rsidP="00401BEE">
      <w:pPr>
        <w:rPr>
          <w:sz w:val="22"/>
          <w:szCs w:val="22"/>
        </w:rPr>
      </w:pPr>
    </w:p>
    <w:p w:rsidR="009B37C6" w:rsidRDefault="009B37C6" w:rsidP="009B37C6">
      <w:pPr>
        <w:jc w:val="both"/>
        <w:rPr>
          <w:rFonts w:eastAsia="Times New Roman"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Počet kreditov a časové rozmedzie pre podmienky absolvovania predmetu</w:t>
      </w:r>
      <w:r>
        <w:rPr>
          <w:color w:val="000000"/>
          <w:sz w:val="22"/>
          <w:szCs w:val="22"/>
        </w:rPr>
        <w:t>:</w:t>
      </w:r>
    </w:p>
    <w:p w:rsidR="009B37C6" w:rsidRDefault="009B37C6" w:rsidP="009B37C6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 kredity = 120 hod.</w:t>
      </w:r>
    </w:p>
    <w:p w:rsidR="009B37C6" w:rsidRDefault="009B37C6" w:rsidP="009B37C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výučba pr</w:t>
      </w:r>
      <w:r w:rsidR="00FC56C8">
        <w:rPr>
          <w:color w:val="000000"/>
          <w:sz w:val="22"/>
          <w:szCs w:val="22"/>
        </w:rPr>
        <w:t>edmetu: 13 týždňov 1 prednáška/</w:t>
      </w:r>
      <w:r>
        <w:rPr>
          <w:color w:val="000000"/>
          <w:sz w:val="22"/>
          <w:szCs w:val="22"/>
        </w:rPr>
        <w:t>2 semináre = 29,25 hod.</w:t>
      </w:r>
    </w:p>
    <w:p w:rsidR="009B37C6" w:rsidRDefault="009B37C6" w:rsidP="009B37C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samostatná práca – vypracovanie prác priebežného hodnotenia: 45,75 hod.</w:t>
      </w:r>
    </w:p>
    <w:p w:rsidR="009B37C6" w:rsidRDefault="009B37C6" w:rsidP="009B37C6">
      <w:pPr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>samostatné štúdium odbornej literatúry a príprava na test: 45 hod</w:t>
      </w:r>
    </w:p>
    <w:p w:rsidR="009B37C6" w:rsidRPr="00850111" w:rsidRDefault="009B37C6" w:rsidP="00401BEE">
      <w:pPr>
        <w:rPr>
          <w:sz w:val="22"/>
          <w:szCs w:val="22"/>
        </w:rPr>
      </w:pPr>
    </w:p>
    <w:p w:rsidR="00401BEE" w:rsidRPr="00850111" w:rsidRDefault="00401BEE" w:rsidP="00401BEE">
      <w:pPr>
        <w:rPr>
          <w:b/>
          <w:sz w:val="22"/>
          <w:szCs w:val="22"/>
        </w:rPr>
      </w:pPr>
    </w:p>
    <w:p w:rsidR="00401BEE" w:rsidRPr="00850111" w:rsidRDefault="00401BEE" w:rsidP="00401BEE">
      <w:pPr>
        <w:rPr>
          <w:b/>
          <w:sz w:val="22"/>
          <w:szCs w:val="22"/>
        </w:rPr>
      </w:pPr>
      <w:r w:rsidRPr="00850111">
        <w:rPr>
          <w:b/>
          <w:sz w:val="22"/>
          <w:szCs w:val="22"/>
        </w:rPr>
        <w:t>Požiadavky na skúšku (priebežné a záverečné hodnotenie):</w:t>
      </w:r>
    </w:p>
    <w:p w:rsidR="00401BEE" w:rsidRPr="00850111" w:rsidRDefault="00401BEE" w:rsidP="00401BEE">
      <w:pPr>
        <w:rPr>
          <w:b/>
          <w:sz w:val="22"/>
          <w:szCs w:val="22"/>
        </w:rPr>
      </w:pPr>
    </w:p>
    <w:p w:rsidR="00401BEE" w:rsidRPr="00850111" w:rsidRDefault="00401BEE" w:rsidP="00401BEE">
      <w:pPr>
        <w:numPr>
          <w:ilvl w:val="0"/>
          <w:numId w:val="3"/>
        </w:numPr>
        <w:shd w:val="clear" w:color="auto" w:fill="D9D9D9" w:themeFill="background1" w:themeFillShade="D9"/>
        <w:rPr>
          <w:sz w:val="22"/>
          <w:szCs w:val="22"/>
        </w:rPr>
      </w:pPr>
      <w:r w:rsidRPr="00850111">
        <w:rPr>
          <w:b/>
          <w:sz w:val="22"/>
          <w:szCs w:val="22"/>
        </w:rPr>
        <w:t xml:space="preserve">Práca na seminároch: </w:t>
      </w:r>
      <w:r w:rsidRPr="00850111">
        <w:rPr>
          <w:sz w:val="22"/>
          <w:szCs w:val="22"/>
        </w:rPr>
        <w:t>pozri sylaby na sem</w:t>
      </w:r>
      <w:r w:rsidR="00462D88">
        <w:rPr>
          <w:sz w:val="22"/>
          <w:szCs w:val="22"/>
        </w:rPr>
        <w:t>ináre z predmetu Ž</w:t>
      </w:r>
      <w:r w:rsidRPr="00850111">
        <w:rPr>
          <w:sz w:val="22"/>
          <w:szCs w:val="22"/>
        </w:rPr>
        <w:t xml:space="preserve">ánre v tlačových médiách II. Maximálny počet bodov </w:t>
      </w:r>
      <w:r>
        <w:rPr>
          <w:b/>
          <w:sz w:val="22"/>
          <w:szCs w:val="22"/>
        </w:rPr>
        <w:t>70</w:t>
      </w:r>
      <w:r w:rsidRPr="00850111">
        <w:rPr>
          <w:sz w:val="22"/>
          <w:szCs w:val="22"/>
        </w:rPr>
        <w:t>; minimálny počet bodov</w:t>
      </w:r>
      <w:r w:rsidRPr="0085011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35</w:t>
      </w:r>
      <w:r w:rsidRPr="00850111">
        <w:rPr>
          <w:sz w:val="22"/>
          <w:szCs w:val="22"/>
        </w:rPr>
        <w:t>.</w:t>
      </w:r>
    </w:p>
    <w:p w:rsidR="00401BEE" w:rsidRDefault="00401BEE" w:rsidP="00401BEE">
      <w:pPr>
        <w:numPr>
          <w:ilvl w:val="0"/>
          <w:numId w:val="3"/>
        </w:numPr>
        <w:shd w:val="clear" w:color="auto" w:fill="D9D9D9" w:themeFill="background1" w:themeFillShade="D9"/>
        <w:jc w:val="both"/>
        <w:rPr>
          <w:sz w:val="22"/>
          <w:szCs w:val="22"/>
        </w:rPr>
      </w:pPr>
      <w:r w:rsidRPr="00850111">
        <w:rPr>
          <w:b/>
          <w:sz w:val="22"/>
          <w:szCs w:val="22"/>
        </w:rPr>
        <w:t xml:space="preserve">Priebežné hodnotenie: </w:t>
      </w:r>
      <w:r w:rsidR="00004E24" w:rsidRPr="00C77FBB">
        <w:rPr>
          <w:b/>
          <w:sz w:val="22"/>
          <w:szCs w:val="22"/>
        </w:rPr>
        <w:t>Zápočtový test</w:t>
      </w:r>
      <w:r w:rsidRPr="00C77FBB">
        <w:rPr>
          <w:sz w:val="22"/>
          <w:szCs w:val="22"/>
        </w:rPr>
        <w:t>.</w:t>
      </w:r>
      <w:r w:rsidRPr="00850111">
        <w:rPr>
          <w:sz w:val="22"/>
          <w:szCs w:val="22"/>
        </w:rPr>
        <w:t xml:space="preserve"> </w:t>
      </w:r>
    </w:p>
    <w:p w:rsidR="00004E24" w:rsidRDefault="00004E24" w:rsidP="00004E24">
      <w:pPr>
        <w:pStyle w:val="Zkladntext"/>
        <w:widowControl/>
        <w:shd w:val="clear" w:color="auto" w:fill="D9D9D9" w:themeFill="background1" w:themeFillShade="D9"/>
        <w:ind w:left="720"/>
        <w:rPr>
          <w:sz w:val="22"/>
          <w:szCs w:val="22"/>
        </w:rPr>
      </w:pPr>
      <w:r>
        <w:rPr>
          <w:sz w:val="22"/>
          <w:szCs w:val="22"/>
        </w:rPr>
        <w:t>Analýza vybraného</w:t>
      </w:r>
      <w:r w:rsidRPr="00823B97">
        <w:rPr>
          <w:sz w:val="22"/>
          <w:szCs w:val="22"/>
        </w:rPr>
        <w:t xml:space="preserve"> textu z mediálnej komunikačnej sféry na základe </w:t>
      </w:r>
      <w:r w:rsidR="00102F7F">
        <w:rPr>
          <w:sz w:val="22"/>
          <w:szCs w:val="22"/>
        </w:rPr>
        <w:t>žánrových parametrov:</w:t>
      </w:r>
    </w:p>
    <w:p w:rsidR="00004E24" w:rsidRPr="00850111" w:rsidRDefault="00004E24" w:rsidP="00004E24">
      <w:pPr>
        <w:shd w:val="clear" w:color="auto" w:fill="D9D9D9" w:themeFill="background1" w:themeFillShade="D9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a) určenie</w:t>
      </w:r>
      <w:r w:rsidRPr="00676CBA">
        <w:rPr>
          <w:sz w:val="22"/>
          <w:szCs w:val="22"/>
        </w:rPr>
        <w:t xml:space="preserve"> žánru</w:t>
      </w:r>
      <w:r>
        <w:rPr>
          <w:sz w:val="22"/>
          <w:szCs w:val="22"/>
        </w:rPr>
        <w:t xml:space="preserve"> mediálneho textu</w:t>
      </w:r>
      <w:r w:rsidRPr="00676CBA">
        <w:rPr>
          <w:sz w:val="22"/>
          <w:szCs w:val="22"/>
        </w:rPr>
        <w:t xml:space="preserve">; b) </w:t>
      </w:r>
      <w:r>
        <w:rPr>
          <w:sz w:val="22"/>
          <w:szCs w:val="22"/>
        </w:rPr>
        <w:t>analýza</w:t>
      </w:r>
      <w:r w:rsidRPr="00676CBA">
        <w:rPr>
          <w:sz w:val="22"/>
          <w:szCs w:val="22"/>
        </w:rPr>
        <w:t xml:space="preserve"> textu podľa jednotlivých parametr</w:t>
      </w:r>
      <w:r w:rsidR="00102F7F">
        <w:rPr>
          <w:sz w:val="22"/>
          <w:szCs w:val="22"/>
        </w:rPr>
        <w:t>ov žánrovej charakteristiky (teoretické vyčlenenie</w:t>
      </w:r>
      <w:r w:rsidR="002F7B2A">
        <w:rPr>
          <w:sz w:val="22"/>
          <w:szCs w:val="22"/>
        </w:rPr>
        <w:t xml:space="preserve"> žánru – </w:t>
      </w:r>
      <w:r w:rsidRPr="00676CBA">
        <w:rPr>
          <w:sz w:val="22"/>
          <w:szCs w:val="22"/>
        </w:rPr>
        <w:t>žánrová norm</w:t>
      </w:r>
      <w:r w:rsidR="002F7B2A">
        <w:rPr>
          <w:sz w:val="22"/>
          <w:szCs w:val="22"/>
        </w:rPr>
        <w:t>a</w:t>
      </w:r>
      <w:r w:rsidR="00102F7F">
        <w:rPr>
          <w:sz w:val="22"/>
          <w:szCs w:val="22"/>
        </w:rPr>
        <w:t xml:space="preserve"> </w:t>
      </w:r>
      <w:bookmarkStart w:id="0" w:name="_GoBack"/>
      <w:bookmarkEnd w:id="0"/>
      <w:r w:rsidR="00102F7F">
        <w:rPr>
          <w:sz w:val="22"/>
          <w:szCs w:val="22"/>
        </w:rPr>
        <w:t>vo vzťahu k jeho praktickej realizácii).</w:t>
      </w:r>
    </w:p>
    <w:p w:rsidR="00401BEE" w:rsidRPr="00850111" w:rsidRDefault="00401BEE" w:rsidP="00401BEE">
      <w:pPr>
        <w:shd w:val="clear" w:color="auto" w:fill="D9D9D9" w:themeFill="background1" w:themeFillShade="D9"/>
        <w:ind w:left="708"/>
        <w:jc w:val="both"/>
        <w:rPr>
          <w:sz w:val="22"/>
          <w:szCs w:val="22"/>
        </w:rPr>
      </w:pPr>
      <w:r w:rsidRPr="00850111">
        <w:rPr>
          <w:sz w:val="22"/>
          <w:szCs w:val="22"/>
        </w:rPr>
        <w:lastRenderedPageBreak/>
        <w:t>Maximálny počet bodov za priebežné hodnotenie:</w:t>
      </w:r>
      <w:r w:rsidRPr="00850111">
        <w:rPr>
          <w:b/>
          <w:sz w:val="22"/>
          <w:szCs w:val="22"/>
        </w:rPr>
        <w:t xml:space="preserve"> 25 bodov. </w:t>
      </w:r>
      <w:r w:rsidRPr="00850111">
        <w:rPr>
          <w:sz w:val="22"/>
          <w:szCs w:val="22"/>
        </w:rPr>
        <w:t>Minimálny počet bodov za priebežné hodnotenie:</w:t>
      </w:r>
      <w:r w:rsidRPr="00850111">
        <w:rPr>
          <w:b/>
          <w:sz w:val="22"/>
          <w:szCs w:val="22"/>
        </w:rPr>
        <w:t xml:space="preserve"> 12,5 </w:t>
      </w:r>
      <w:proofErr w:type="spellStart"/>
      <w:r w:rsidRPr="00850111">
        <w:rPr>
          <w:b/>
          <w:sz w:val="22"/>
          <w:szCs w:val="22"/>
        </w:rPr>
        <w:t>boda</w:t>
      </w:r>
      <w:proofErr w:type="spellEnd"/>
      <w:r w:rsidRPr="00850111">
        <w:rPr>
          <w:b/>
          <w:sz w:val="22"/>
          <w:szCs w:val="22"/>
        </w:rPr>
        <w:t>.</w:t>
      </w:r>
      <w:r w:rsidRPr="00850111">
        <w:rPr>
          <w:sz w:val="22"/>
          <w:szCs w:val="22"/>
        </w:rPr>
        <w:t xml:space="preserve"> </w:t>
      </w:r>
    </w:p>
    <w:p w:rsidR="00401BEE" w:rsidRPr="00850111" w:rsidRDefault="00401BEE" w:rsidP="00401BEE">
      <w:pPr>
        <w:pStyle w:val="Zkladntext"/>
        <w:numPr>
          <w:ilvl w:val="0"/>
          <w:numId w:val="3"/>
        </w:numPr>
        <w:shd w:val="clear" w:color="auto" w:fill="D9D9D9" w:themeFill="background1" w:themeFillShade="D9"/>
        <w:jc w:val="both"/>
        <w:rPr>
          <w:sz w:val="22"/>
          <w:szCs w:val="22"/>
        </w:rPr>
      </w:pPr>
      <w:r w:rsidRPr="00850111">
        <w:rPr>
          <w:b/>
          <w:sz w:val="22"/>
          <w:szCs w:val="22"/>
        </w:rPr>
        <w:t>Účasť na prednáškach</w:t>
      </w:r>
      <w:r w:rsidRPr="00850111">
        <w:rPr>
          <w:sz w:val="22"/>
          <w:szCs w:val="22"/>
        </w:rPr>
        <w:t xml:space="preserve">. Maximálny počet bodov: </w:t>
      </w:r>
      <w:r w:rsidRPr="00850111">
        <w:rPr>
          <w:b/>
          <w:sz w:val="22"/>
          <w:szCs w:val="22"/>
        </w:rPr>
        <w:t>5</w:t>
      </w:r>
      <w:r w:rsidRPr="00850111">
        <w:rPr>
          <w:sz w:val="22"/>
          <w:szCs w:val="22"/>
        </w:rPr>
        <w:t xml:space="preserve"> (10 x 0,5 b.)</w:t>
      </w:r>
    </w:p>
    <w:p w:rsidR="00401BEE" w:rsidRPr="00850111" w:rsidRDefault="00401BEE" w:rsidP="00401BEE">
      <w:pPr>
        <w:pStyle w:val="Zkladntext"/>
        <w:numPr>
          <w:ilvl w:val="0"/>
          <w:numId w:val="3"/>
        </w:numPr>
        <w:shd w:val="clear" w:color="auto" w:fill="D9D9D9" w:themeFill="background1" w:themeFillShade="D9"/>
        <w:jc w:val="both"/>
        <w:rPr>
          <w:sz w:val="22"/>
          <w:szCs w:val="22"/>
        </w:rPr>
      </w:pPr>
      <w:r w:rsidRPr="00850111">
        <w:rPr>
          <w:b/>
          <w:sz w:val="22"/>
          <w:szCs w:val="22"/>
        </w:rPr>
        <w:t xml:space="preserve">Záverečné hodnotenie: </w:t>
      </w:r>
      <w:r>
        <w:rPr>
          <w:b/>
          <w:sz w:val="22"/>
          <w:szCs w:val="22"/>
        </w:rPr>
        <w:t>ústna skúška</w:t>
      </w:r>
      <w:r w:rsidRPr="00850111">
        <w:rPr>
          <w:b/>
          <w:sz w:val="22"/>
          <w:szCs w:val="22"/>
        </w:rPr>
        <w:t xml:space="preserve"> z predpísanej látky z prednášok a seminárov</w:t>
      </w:r>
      <w:r w:rsidRPr="00850111">
        <w:rPr>
          <w:sz w:val="22"/>
          <w:szCs w:val="22"/>
        </w:rPr>
        <w:t xml:space="preserve"> (maximálny počet bodov: </w:t>
      </w:r>
      <w:r>
        <w:rPr>
          <w:b/>
          <w:sz w:val="22"/>
          <w:szCs w:val="22"/>
        </w:rPr>
        <w:t>100</w:t>
      </w:r>
      <w:r w:rsidRPr="00850111">
        <w:rPr>
          <w:sz w:val="22"/>
          <w:szCs w:val="22"/>
        </w:rPr>
        <w:t xml:space="preserve">; minimálny potrebný počet bodov: </w:t>
      </w:r>
      <w:r>
        <w:rPr>
          <w:b/>
          <w:sz w:val="22"/>
          <w:szCs w:val="22"/>
        </w:rPr>
        <w:t>50</w:t>
      </w:r>
      <w:r w:rsidRPr="00850111">
        <w:rPr>
          <w:sz w:val="22"/>
          <w:szCs w:val="22"/>
        </w:rPr>
        <w:t>)</w:t>
      </w:r>
    </w:p>
    <w:p w:rsidR="00401BEE" w:rsidRPr="00850111" w:rsidRDefault="00401BEE" w:rsidP="00401BEE">
      <w:pPr>
        <w:rPr>
          <w:b/>
          <w:sz w:val="22"/>
          <w:szCs w:val="22"/>
        </w:rPr>
      </w:pPr>
    </w:p>
    <w:p w:rsidR="00401BEE" w:rsidRPr="00850111" w:rsidRDefault="00401BEE" w:rsidP="00401BEE">
      <w:pPr>
        <w:rPr>
          <w:b/>
          <w:sz w:val="22"/>
          <w:szCs w:val="22"/>
        </w:rPr>
      </w:pPr>
      <w:r w:rsidRPr="00850111">
        <w:rPr>
          <w:b/>
          <w:sz w:val="22"/>
          <w:szCs w:val="22"/>
        </w:rPr>
        <w:t>Výsledné hodnotenie:</w:t>
      </w:r>
    </w:p>
    <w:p w:rsidR="00401BEE" w:rsidRPr="00850111" w:rsidRDefault="00401BEE" w:rsidP="00401BEE">
      <w:pPr>
        <w:jc w:val="both"/>
        <w:rPr>
          <w:b/>
          <w:sz w:val="22"/>
          <w:szCs w:val="22"/>
        </w:rPr>
      </w:pPr>
    </w:p>
    <w:p w:rsidR="00401BEE" w:rsidRPr="00850111" w:rsidRDefault="00401BEE" w:rsidP="00401BEE">
      <w:pPr>
        <w:jc w:val="both"/>
        <w:rPr>
          <w:sz w:val="22"/>
          <w:szCs w:val="22"/>
        </w:rPr>
      </w:pPr>
      <w:r w:rsidRPr="00850111">
        <w:rPr>
          <w:b/>
          <w:sz w:val="22"/>
          <w:szCs w:val="22"/>
        </w:rPr>
        <w:t>Výsledné hodnotenie</w:t>
      </w:r>
      <w:r w:rsidRPr="00850111">
        <w:rPr>
          <w:sz w:val="22"/>
          <w:szCs w:val="22"/>
        </w:rPr>
        <w:t xml:space="preserve"> (</w:t>
      </w:r>
      <w:r w:rsidRPr="00850111">
        <w:rPr>
          <w:b/>
          <w:sz w:val="22"/>
          <w:szCs w:val="22"/>
        </w:rPr>
        <w:t>maximálny počet bodov: 200</w:t>
      </w:r>
      <w:r w:rsidRPr="00850111">
        <w:rPr>
          <w:sz w:val="22"/>
          <w:szCs w:val="22"/>
        </w:rPr>
        <w:t xml:space="preserve">) predmetu je dané súčtom bodov za priebežné hodnotenie a záverečné hodnotenie takto: </w:t>
      </w:r>
    </w:p>
    <w:p w:rsidR="00401BEE" w:rsidRPr="00850111" w:rsidRDefault="00401BEE" w:rsidP="00401BEE">
      <w:pPr>
        <w:pStyle w:val="Odsekzoznamu1"/>
        <w:numPr>
          <w:ilvl w:val="0"/>
          <w:numId w:val="4"/>
        </w:numPr>
        <w:jc w:val="both"/>
        <w:rPr>
          <w:color w:val="222222"/>
          <w:sz w:val="22"/>
          <w:szCs w:val="22"/>
          <w:shd w:val="clear" w:color="auto" w:fill="FFFFFF"/>
        </w:rPr>
      </w:pPr>
      <w:r w:rsidRPr="00850111">
        <w:rPr>
          <w:sz w:val="22"/>
          <w:szCs w:val="22"/>
        </w:rPr>
        <w:t xml:space="preserve">max. </w:t>
      </w:r>
      <w:r>
        <w:rPr>
          <w:b/>
          <w:color w:val="222222"/>
          <w:sz w:val="22"/>
          <w:szCs w:val="22"/>
          <w:shd w:val="clear" w:color="auto" w:fill="FFFFFF"/>
        </w:rPr>
        <w:t>70</w:t>
      </w:r>
      <w:r w:rsidRPr="00850111">
        <w:rPr>
          <w:b/>
          <w:color w:val="222222"/>
          <w:sz w:val="22"/>
          <w:szCs w:val="22"/>
          <w:shd w:val="clear" w:color="auto" w:fill="FFFFFF"/>
        </w:rPr>
        <w:t xml:space="preserve"> bodov</w:t>
      </w:r>
      <w:r w:rsidRPr="00850111">
        <w:rPr>
          <w:color w:val="222222"/>
          <w:sz w:val="22"/>
          <w:szCs w:val="22"/>
          <w:shd w:val="clear" w:color="auto" w:fill="FFFFFF"/>
        </w:rPr>
        <w:t xml:space="preserve"> (aj s účasťou) za </w:t>
      </w:r>
      <w:proofErr w:type="spellStart"/>
      <w:r w:rsidRPr="00850111">
        <w:rPr>
          <w:color w:val="222222"/>
          <w:sz w:val="22"/>
          <w:szCs w:val="22"/>
          <w:shd w:val="clear" w:color="auto" w:fill="FFFFFF"/>
        </w:rPr>
        <w:t>seminárovú</w:t>
      </w:r>
      <w:proofErr w:type="spellEnd"/>
      <w:r w:rsidRPr="00850111">
        <w:rPr>
          <w:color w:val="222222"/>
          <w:sz w:val="22"/>
          <w:szCs w:val="22"/>
          <w:shd w:val="clear" w:color="auto" w:fill="FFFFFF"/>
        </w:rPr>
        <w:t xml:space="preserve"> časť </w:t>
      </w:r>
      <w:r w:rsidRPr="00850111">
        <w:rPr>
          <w:rFonts w:ascii="Constantia" w:hAnsi="Constantia"/>
          <w:color w:val="222222"/>
          <w:sz w:val="22"/>
          <w:szCs w:val="22"/>
          <w:shd w:val="clear" w:color="auto" w:fill="FFFFFF"/>
        </w:rPr>
        <w:t>+</w:t>
      </w:r>
      <w:r w:rsidRPr="00850111">
        <w:rPr>
          <w:color w:val="222222"/>
          <w:sz w:val="22"/>
          <w:szCs w:val="22"/>
          <w:shd w:val="clear" w:color="auto" w:fill="FFFFFF"/>
        </w:rPr>
        <w:t xml:space="preserve"> </w:t>
      </w:r>
    </w:p>
    <w:p w:rsidR="00401BEE" w:rsidRPr="00850111" w:rsidRDefault="00401BEE" w:rsidP="00401BEE">
      <w:pPr>
        <w:pStyle w:val="Odsekzoznamu1"/>
        <w:numPr>
          <w:ilvl w:val="0"/>
          <w:numId w:val="4"/>
        </w:numPr>
        <w:jc w:val="both"/>
        <w:rPr>
          <w:color w:val="222222"/>
          <w:sz w:val="22"/>
          <w:szCs w:val="22"/>
          <w:shd w:val="clear" w:color="auto" w:fill="FFFFFF"/>
        </w:rPr>
      </w:pPr>
      <w:r w:rsidRPr="00850111">
        <w:rPr>
          <w:color w:val="222222"/>
          <w:sz w:val="22"/>
          <w:szCs w:val="22"/>
          <w:shd w:val="clear" w:color="auto" w:fill="FFFFFF"/>
        </w:rPr>
        <w:t xml:space="preserve">max.  </w:t>
      </w:r>
      <w:r w:rsidRPr="00850111">
        <w:rPr>
          <w:b/>
          <w:color w:val="222222"/>
          <w:sz w:val="22"/>
          <w:szCs w:val="22"/>
          <w:shd w:val="clear" w:color="auto" w:fill="FFFFFF"/>
        </w:rPr>
        <w:t>30 bodov</w:t>
      </w:r>
      <w:r w:rsidRPr="00850111">
        <w:rPr>
          <w:color w:val="222222"/>
          <w:sz w:val="22"/>
          <w:szCs w:val="22"/>
          <w:shd w:val="clear" w:color="auto" w:fill="FFFFFF"/>
        </w:rPr>
        <w:t xml:space="preserve"> (aj s účasťou) za prednáškovú časť +  </w:t>
      </w:r>
    </w:p>
    <w:p w:rsidR="00401BEE" w:rsidRPr="00850111" w:rsidRDefault="00401BEE" w:rsidP="00401BEE">
      <w:pPr>
        <w:pStyle w:val="Zkladntext"/>
        <w:widowControl/>
        <w:numPr>
          <w:ilvl w:val="0"/>
          <w:numId w:val="4"/>
        </w:numPr>
        <w:rPr>
          <w:color w:val="222222"/>
          <w:sz w:val="22"/>
          <w:szCs w:val="22"/>
          <w:shd w:val="clear" w:color="auto" w:fill="FFFFFF"/>
        </w:rPr>
      </w:pPr>
      <w:r w:rsidRPr="00850111">
        <w:rPr>
          <w:color w:val="222222"/>
          <w:sz w:val="22"/>
          <w:szCs w:val="22"/>
          <w:shd w:val="clear" w:color="auto" w:fill="FFFFFF"/>
        </w:rPr>
        <w:t xml:space="preserve">max.  </w:t>
      </w:r>
      <w:r>
        <w:rPr>
          <w:b/>
          <w:color w:val="222222"/>
          <w:sz w:val="22"/>
          <w:szCs w:val="22"/>
          <w:shd w:val="clear" w:color="auto" w:fill="FFFFFF"/>
        </w:rPr>
        <w:t>100</w:t>
      </w:r>
      <w:r w:rsidRPr="00850111">
        <w:rPr>
          <w:b/>
          <w:color w:val="222222"/>
          <w:sz w:val="22"/>
          <w:szCs w:val="22"/>
          <w:shd w:val="clear" w:color="auto" w:fill="FFFFFF"/>
        </w:rPr>
        <w:t xml:space="preserve"> bodov</w:t>
      </w:r>
      <w:r w:rsidRPr="00850111">
        <w:rPr>
          <w:color w:val="222222"/>
          <w:sz w:val="22"/>
          <w:szCs w:val="22"/>
          <w:shd w:val="clear" w:color="auto" w:fill="FFFFFF"/>
        </w:rPr>
        <w:t xml:space="preserve"> </w:t>
      </w:r>
      <w:r w:rsidRPr="00850111">
        <w:rPr>
          <w:sz w:val="22"/>
          <w:szCs w:val="22"/>
        </w:rPr>
        <w:t xml:space="preserve">(minimálny potrebný počet bodov: </w:t>
      </w:r>
      <w:r>
        <w:rPr>
          <w:b/>
          <w:sz w:val="22"/>
          <w:szCs w:val="22"/>
        </w:rPr>
        <w:t>50</w:t>
      </w:r>
      <w:r w:rsidRPr="00850111">
        <w:rPr>
          <w:b/>
          <w:color w:val="auto"/>
          <w:sz w:val="22"/>
          <w:szCs w:val="22"/>
        </w:rPr>
        <w:t xml:space="preserve"> bodov</w:t>
      </w:r>
      <w:r w:rsidRPr="00850111">
        <w:rPr>
          <w:sz w:val="22"/>
          <w:szCs w:val="22"/>
        </w:rPr>
        <w:t xml:space="preserve">) </w:t>
      </w:r>
      <w:r w:rsidRPr="00850111">
        <w:rPr>
          <w:color w:val="222222"/>
          <w:sz w:val="22"/>
          <w:szCs w:val="22"/>
          <w:shd w:val="clear" w:color="auto" w:fill="FFFFFF"/>
        </w:rPr>
        <w:t>za záverečné hodnotenie (</w:t>
      </w:r>
      <w:r>
        <w:rPr>
          <w:color w:val="222222"/>
          <w:sz w:val="22"/>
          <w:szCs w:val="22"/>
          <w:shd w:val="clear" w:color="auto" w:fill="FFFFFF"/>
        </w:rPr>
        <w:t xml:space="preserve">ústna skúška </w:t>
      </w:r>
      <w:r w:rsidRPr="00850111">
        <w:rPr>
          <w:color w:val="222222"/>
          <w:sz w:val="22"/>
          <w:szCs w:val="22"/>
          <w:shd w:val="clear" w:color="auto" w:fill="FFFFFF"/>
        </w:rPr>
        <w:t xml:space="preserve">– sumarizácia vedomostí z prednášok, seminárov a odporúčanej literatúry) </w:t>
      </w:r>
    </w:p>
    <w:p w:rsidR="00401BEE" w:rsidRPr="00850111" w:rsidRDefault="00401BEE" w:rsidP="00401BEE">
      <w:pPr>
        <w:jc w:val="both"/>
        <w:rPr>
          <w:b/>
          <w:sz w:val="22"/>
          <w:szCs w:val="22"/>
        </w:rPr>
      </w:pPr>
    </w:p>
    <w:p w:rsidR="00401BEE" w:rsidRPr="00401BEE" w:rsidRDefault="00401BEE" w:rsidP="00401BEE">
      <w:pPr>
        <w:pStyle w:val="Zkladntext"/>
        <w:jc w:val="both"/>
        <w:rPr>
          <w:b/>
          <w:color w:val="808080" w:themeColor="background1" w:themeShade="80"/>
          <w:sz w:val="22"/>
          <w:szCs w:val="22"/>
        </w:rPr>
      </w:pPr>
      <w:r w:rsidRPr="00401BEE">
        <w:rPr>
          <w:b/>
          <w:color w:val="808080" w:themeColor="background1" w:themeShade="80"/>
          <w:sz w:val="22"/>
          <w:szCs w:val="22"/>
        </w:rPr>
        <w:t>Alternatívny (dištančný spôsob výučby):</w:t>
      </w:r>
    </w:p>
    <w:p w:rsidR="00401BEE" w:rsidRPr="00401BEE" w:rsidRDefault="00401BEE" w:rsidP="00401BEE">
      <w:pPr>
        <w:pStyle w:val="Zkladntext"/>
        <w:numPr>
          <w:ilvl w:val="0"/>
          <w:numId w:val="5"/>
        </w:numPr>
        <w:jc w:val="both"/>
        <w:rPr>
          <w:color w:val="808080" w:themeColor="background1" w:themeShade="80"/>
          <w:sz w:val="22"/>
          <w:szCs w:val="22"/>
        </w:rPr>
      </w:pPr>
      <w:r w:rsidRPr="00401BEE">
        <w:rPr>
          <w:color w:val="808080" w:themeColor="background1" w:themeShade="80"/>
          <w:sz w:val="22"/>
          <w:szCs w:val="22"/>
        </w:rPr>
        <w:t>Prednášky sa budú realizovať elektronicky prostredníctvom MS</w:t>
      </w:r>
      <w:r w:rsidR="00EA39A4">
        <w:rPr>
          <w:color w:val="808080" w:themeColor="background1" w:themeShade="80"/>
          <w:sz w:val="22"/>
          <w:szCs w:val="22"/>
        </w:rPr>
        <w:t xml:space="preserve"> </w:t>
      </w:r>
      <w:proofErr w:type="spellStart"/>
      <w:r w:rsidRPr="00401BEE">
        <w:rPr>
          <w:color w:val="808080" w:themeColor="background1" w:themeShade="80"/>
          <w:sz w:val="22"/>
          <w:szCs w:val="22"/>
        </w:rPr>
        <w:t>Teams</w:t>
      </w:r>
      <w:proofErr w:type="spellEnd"/>
      <w:r w:rsidRPr="00401BEE">
        <w:rPr>
          <w:color w:val="808080" w:themeColor="background1" w:themeShade="80"/>
          <w:sz w:val="22"/>
          <w:szCs w:val="22"/>
        </w:rPr>
        <w:t xml:space="preserve">. Vyučujúca poskytne študentom postupne prednášky k jednotlivým témam v podobe </w:t>
      </w:r>
      <w:proofErr w:type="spellStart"/>
      <w:r w:rsidRPr="00401BEE">
        <w:rPr>
          <w:color w:val="808080" w:themeColor="background1" w:themeShade="80"/>
          <w:sz w:val="22"/>
          <w:szCs w:val="22"/>
        </w:rPr>
        <w:t>ppt</w:t>
      </w:r>
      <w:proofErr w:type="spellEnd"/>
      <w:r w:rsidRPr="00401BEE">
        <w:rPr>
          <w:color w:val="808080" w:themeColor="background1" w:themeShade="80"/>
          <w:sz w:val="22"/>
          <w:szCs w:val="22"/>
        </w:rPr>
        <w:t xml:space="preserve"> prezentácií </w:t>
      </w:r>
    </w:p>
    <w:p w:rsidR="00401BEE" w:rsidRPr="00401BEE" w:rsidRDefault="00401BEE" w:rsidP="00401BEE">
      <w:pPr>
        <w:pStyle w:val="Zkladntext"/>
        <w:numPr>
          <w:ilvl w:val="0"/>
          <w:numId w:val="5"/>
        </w:numPr>
        <w:jc w:val="both"/>
        <w:rPr>
          <w:color w:val="808080" w:themeColor="background1" w:themeShade="80"/>
          <w:sz w:val="22"/>
          <w:szCs w:val="22"/>
        </w:rPr>
      </w:pPr>
      <w:r w:rsidRPr="00401BEE">
        <w:rPr>
          <w:color w:val="808080" w:themeColor="background1" w:themeShade="80"/>
          <w:sz w:val="22"/>
          <w:szCs w:val="22"/>
        </w:rPr>
        <w:t>Záverečné hodnotenie bude prebiehať prezenčne. V prípade nevyhnutnosti dištančnej formy záverečného hodnotenia sa toto hodnotenie bude konať formou individuálneho ústneho skúšania prostredníctvom MS</w:t>
      </w:r>
      <w:r w:rsidR="00EA39A4">
        <w:rPr>
          <w:color w:val="808080" w:themeColor="background1" w:themeShade="80"/>
          <w:sz w:val="22"/>
          <w:szCs w:val="22"/>
        </w:rPr>
        <w:t xml:space="preserve"> </w:t>
      </w:r>
      <w:proofErr w:type="spellStart"/>
      <w:r w:rsidRPr="00401BEE">
        <w:rPr>
          <w:color w:val="808080" w:themeColor="background1" w:themeShade="80"/>
          <w:sz w:val="22"/>
          <w:szCs w:val="22"/>
        </w:rPr>
        <w:t>Teams</w:t>
      </w:r>
      <w:proofErr w:type="spellEnd"/>
      <w:r w:rsidRPr="00401BEE">
        <w:rPr>
          <w:color w:val="808080" w:themeColor="background1" w:themeShade="80"/>
          <w:sz w:val="22"/>
          <w:szCs w:val="22"/>
        </w:rPr>
        <w:t>.</w:t>
      </w:r>
    </w:p>
    <w:p w:rsidR="00401BEE" w:rsidRPr="00401BEE" w:rsidRDefault="00401BEE" w:rsidP="00401BEE">
      <w:pPr>
        <w:pStyle w:val="Zkladntext"/>
        <w:numPr>
          <w:ilvl w:val="0"/>
          <w:numId w:val="5"/>
        </w:numPr>
        <w:jc w:val="both"/>
        <w:rPr>
          <w:b/>
          <w:color w:val="808080" w:themeColor="background1" w:themeShade="80"/>
          <w:sz w:val="22"/>
          <w:szCs w:val="22"/>
        </w:rPr>
      </w:pPr>
      <w:r w:rsidRPr="00401BEE">
        <w:rPr>
          <w:color w:val="808080" w:themeColor="background1" w:themeShade="80"/>
          <w:sz w:val="22"/>
          <w:szCs w:val="22"/>
        </w:rPr>
        <w:t xml:space="preserve">Počet bodov za účasť: v prípade prezenčnej formy sa započíta príslušný počet bodov do výsledného hodnotenia spolu za prednáškovú aj </w:t>
      </w:r>
      <w:proofErr w:type="spellStart"/>
      <w:r w:rsidRPr="00401BEE">
        <w:rPr>
          <w:color w:val="808080" w:themeColor="background1" w:themeShade="80"/>
          <w:sz w:val="22"/>
          <w:szCs w:val="22"/>
        </w:rPr>
        <w:t>seminárovú</w:t>
      </w:r>
      <w:proofErr w:type="spellEnd"/>
      <w:r w:rsidRPr="00401BEE">
        <w:rPr>
          <w:color w:val="808080" w:themeColor="background1" w:themeShade="80"/>
          <w:sz w:val="22"/>
          <w:szCs w:val="22"/>
        </w:rPr>
        <w:t xml:space="preserve"> časť predmetu (10 b); v prípade kombinovanej formy sa započíta zodpovedajúca účasť spolu za prednáškovú aj </w:t>
      </w:r>
      <w:proofErr w:type="spellStart"/>
      <w:r w:rsidRPr="00401BEE">
        <w:rPr>
          <w:color w:val="808080" w:themeColor="background1" w:themeShade="80"/>
          <w:sz w:val="22"/>
          <w:szCs w:val="22"/>
        </w:rPr>
        <w:t>seminárovú</w:t>
      </w:r>
      <w:proofErr w:type="spellEnd"/>
      <w:r w:rsidRPr="00401BEE">
        <w:rPr>
          <w:color w:val="808080" w:themeColor="background1" w:themeShade="80"/>
          <w:sz w:val="22"/>
          <w:szCs w:val="22"/>
        </w:rPr>
        <w:t xml:space="preserve"> časť predmetu a zvyšná časť bodov bude navýšená do záverečného hodnotenia – ústnej skúšky z predpísanej látky prednášok aj seminárov – (aj s príslušnou 50-percentnou výškou minimálnej požiadavky); v prípade kompletnej dištančnej formy bude mať záverečné hodnotenie hodnotu </w:t>
      </w:r>
      <w:r>
        <w:rPr>
          <w:color w:val="808080" w:themeColor="background1" w:themeShade="80"/>
          <w:sz w:val="22"/>
          <w:szCs w:val="22"/>
        </w:rPr>
        <w:t>110</w:t>
      </w:r>
      <w:r w:rsidRPr="00401BEE">
        <w:rPr>
          <w:color w:val="808080" w:themeColor="background1" w:themeShade="80"/>
          <w:sz w:val="22"/>
          <w:szCs w:val="22"/>
        </w:rPr>
        <w:t xml:space="preserve"> bodov (minimálny potrebný počet bodov: </w:t>
      </w:r>
      <w:r>
        <w:rPr>
          <w:color w:val="808080" w:themeColor="background1" w:themeShade="80"/>
          <w:sz w:val="22"/>
          <w:szCs w:val="22"/>
        </w:rPr>
        <w:t>55</w:t>
      </w:r>
      <w:r w:rsidRPr="00401BEE">
        <w:rPr>
          <w:color w:val="808080" w:themeColor="background1" w:themeShade="80"/>
          <w:sz w:val="22"/>
          <w:szCs w:val="22"/>
        </w:rPr>
        <w:t>).</w:t>
      </w:r>
    </w:p>
    <w:p w:rsidR="00401BEE" w:rsidRPr="00850111" w:rsidRDefault="00401BEE" w:rsidP="00401BEE">
      <w:pPr>
        <w:jc w:val="both"/>
        <w:rPr>
          <w:b/>
          <w:sz w:val="22"/>
          <w:szCs w:val="22"/>
        </w:rPr>
      </w:pPr>
    </w:p>
    <w:p w:rsidR="00401BEE" w:rsidRPr="00850111" w:rsidRDefault="00401BEE" w:rsidP="00401BEE">
      <w:pPr>
        <w:rPr>
          <w:b/>
          <w:sz w:val="22"/>
          <w:szCs w:val="22"/>
        </w:rPr>
      </w:pPr>
      <w:r w:rsidRPr="00850111">
        <w:rPr>
          <w:b/>
          <w:sz w:val="22"/>
          <w:szCs w:val="22"/>
        </w:rPr>
        <w:t>Hodnotenie:</w:t>
      </w:r>
    </w:p>
    <w:p w:rsidR="00401BEE" w:rsidRPr="00850111" w:rsidRDefault="00401BEE" w:rsidP="00401BEE">
      <w:pPr>
        <w:rPr>
          <w:sz w:val="22"/>
          <w:szCs w:val="22"/>
        </w:rPr>
      </w:pPr>
      <w:r w:rsidRPr="00850111">
        <w:rPr>
          <w:sz w:val="22"/>
          <w:szCs w:val="22"/>
        </w:rPr>
        <w:t>100 – 120 bodov: E (dostatočne)</w:t>
      </w:r>
    </w:p>
    <w:p w:rsidR="00401BEE" w:rsidRPr="00850111" w:rsidRDefault="00401BEE" w:rsidP="00401BEE">
      <w:pPr>
        <w:rPr>
          <w:sz w:val="22"/>
          <w:szCs w:val="22"/>
        </w:rPr>
      </w:pPr>
      <w:r w:rsidRPr="00850111">
        <w:rPr>
          <w:sz w:val="22"/>
          <w:szCs w:val="22"/>
        </w:rPr>
        <w:t>121 – 140 bodov: D (uspokojivo)</w:t>
      </w:r>
    </w:p>
    <w:p w:rsidR="00401BEE" w:rsidRPr="00850111" w:rsidRDefault="00401BEE" w:rsidP="00401BEE">
      <w:pPr>
        <w:rPr>
          <w:sz w:val="22"/>
          <w:szCs w:val="22"/>
        </w:rPr>
      </w:pPr>
      <w:r w:rsidRPr="00850111">
        <w:rPr>
          <w:sz w:val="22"/>
          <w:szCs w:val="22"/>
        </w:rPr>
        <w:t>141 – 160 bodov: C (dobre)</w:t>
      </w:r>
    </w:p>
    <w:p w:rsidR="00401BEE" w:rsidRPr="00850111" w:rsidRDefault="00401BEE" w:rsidP="00401BEE">
      <w:pPr>
        <w:rPr>
          <w:sz w:val="22"/>
          <w:szCs w:val="22"/>
        </w:rPr>
      </w:pPr>
      <w:r w:rsidRPr="00850111">
        <w:rPr>
          <w:sz w:val="22"/>
          <w:szCs w:val="22"/>
        </w:rPr>
        <w:t>161 – 180 bodov: B (veľmi dobre)</w:t>
      </w:r>
    </w:p>
    <w:p w:rsidR="007C07AC" w:rsidRPr="009C5D7D" w:rsidRDefault="00401BEE">
      <w:pPr>
        <w:rPr>
          <w:sz w:val="22"/>
          <w:szCs w:val="22"/>
        </w:rPr>
      </w:pPr>
      <w:r w:rsidRPr="00850111">
        <w:rPr>
          <w:sz w:val="22"/>
          <w:szCs w:val="22"/>
        </w:rPr>
        <w:t>181 – 200 bodov: A (výborne)</w:t>
      </w:r>
    </w:p>
    <w:sectPr w:rsidR="007C07AC" w:rsidRPr="009C5D7D" w:rsidSect="004C6FB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31F1A"/>
    <w:multiLevelType w:val="hybridMultilevel"/>
    <w:tmpl w:val="D8CC94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B4827"/>
    <w:multiLevelType w:val="hybridMultilevel"/>
    <w:tmpl w:val="1EB44A52"/>
    <w:lvl w:ilvl="0" w:tplc="DF266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</w:rPr>
    </w:lvl>
    <w:lvl w:ilvl="1" w:tplc="80222E84">
      <w:start w:val="1"/>
      <w:numFmt w:val="lowerLetter"/>
      <w:lvlText w:val="%2)"/>
      <w:lvlJc w:val="left"/>
      <w:pPr>
        <w:tabs>
          <w:tab w:val="num" w:pos="1695"/>
        </w:tabs>
        <w:ind w:left="1695" w:hanging="615"/>
      </w:pPr>
      <w:rPr>
        <w:rFonts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34944AB"/>
    <w:multiLevelType w:val="singleLevel"/>
    <w:tmpl w:val="2A1E14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3" w15:restartNumberingAfterBreak="0">
    <w:nsid w:val="3FA146E8"/>
    <w:multiLevelType w:val="hybridMultilevel"/>
    <w:tmpl w:val="CDA001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275DC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625E7EB3"/>
    <w:multiLevelType w:val="singleLevel"/>
    <w:tmpl w:val="4A6ED546"/>
    <w:lvl w:ilvl="0">
      <w:start w:val="1"/>
      <w:numFmt w:val="upperRoman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6" w15:restartNumberingAfterBreak="0">
    <w:nsid w:val="70F77C60"/>
    <w:multiLevelType w:val="hybridMultilevel"/>
    <w:tmpl w:val="620CF59A"/>
    <w:lvl w:ilvl="0" w:tplc="041B0017">
      <w:start w:val="1"/>
      <w:numFmt w:val="lowerLetter"/>
      <w:lvlText w:val="%1)"/>
      <w:lvlJc w:val="left"/>
      <w:pPr>
        <w:ind w:left="2415" w:hanging="360"/>
      </w:pPr>
    </w:lvl>
    <w:lvl w:ilvl="1" w:tplc="041B0019" w:tentative="1">
      <w:start w:val="1"/>
      <w:numFmt w:val="lowerLetter"/>
      <w:lvlText w:val="%2."/>
      <w:lvlJc w:val="left"/>
      <w:pPr>
        <w:ind w:left="3135" w:hanging="360"/>
      </w:pPr>
    </w:lvl>
    <w:lvl w:ilvl="2" w:tplc="041B001B" w:tentative="1">
      <w:start w:val="1"/>
      <w:numFmt w:val="lowerRoman"/>
      <w:lvlText w:val="%3."/>
      <w:lvlJc w:val="right"/>
      <w:pPr>
        <w:ind w:left="3855" w:hanging="180"/>
      </w:pPr>
    </w:lvl>
    <w:lvl w:ilvl="3" w:tplc="041B000F" w:tentative="1">
      <w:start w:val="1"/>
      <w:numFmt w:val="decimal"/>
      <w:lvlText w:val="%4."/>
      <w:lvlJc w:val="left"/>
      <w:pPr>
        <w:ind w:left="4575" w:hanging="360"/>
      </w:pPr>
    </w:lvl>
    <w:lvl w:ilvl="4" w:tplc="041B0019" w:tentative="1">
      <w:start w:val="1"/>
      <w:numFmt w:val="lowerLetter"/>
      <w:lvlText w:val="%5."/>
      <w:lvlJc w:val="left"/>
      <w:pPr>
        <w:ind w:left="5295" w:hanging="360"/>
      </w:pPr>
    </w:lvl>
    <w:lvl w:ilvl="5" w:tplc="041B001B" w:tentative="1">
      <w:start w:val="1"/>
      <w:numFmt w:val="lowerRoman"/>
      <w:lvlText w:val="%6."/>
      <w:lvlJc w:val="right"/>
      <w:pPr>
        <w:ind w:left="6015" w:hanging="180"/>
      </w:pPr>
    </w:lvl>
    <w:lvl w:ilvl="6" w:tplc="041B000F" w:tentative="1">
      <w:start w:val="1"/>
      <w:numFmt w:val="decimal"/>
      <w:lvlText w:val="%7."/>
      <w:lvlJc w:val="left"/>
      <w:pPr>
        <w:ind w:left="6735" w:hanging="360"/>
      </w:pPr>
    </w:lvl>
    <w:lvl w:ilvl="7" w:tplc="041B0019" w:tentative="1">
      <w:start w:val="1"/>
      <w:numFmt w:val="lowerLetter"/>
      <w:lvlText w:val="%8."/>
      <w:lvlJc w:val="left"/>
      <w:pPr>
        <w:ind w:left="7455" w:hanging="360"/>
      </w:pPr>
    </w:lvl>
    <w:lvl w:ilvl="8" w:tplc="041B001B" w:tentative="1">
      <w:start w:val="1"/>
      <w:numFmt w:val="lowerRoman"/>
      <w:lvlText w:val="%9."/>
      <w:lvlJc w:val="right"/>
      <w:pPr>
        <w:ind w:left="8175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BEE"/>
    <w:rsid w:val="00004E24"/>
    <w:rsid w:val="00085C9C"/>
    <w:rsid w:val="000B5D79"/>
    <w:rsid w:val="00102F7F"/>
    <w:rsid w:val="0013394A"/>
    <w:rsid w:val="001633BB"/>
    <w:rsid w:val="00231A37"/>
    <w:rsid w:val="00254C0F"/>
    <w:rsid w:val="002C0592"/>
    <w:rsid w:val="002F7B2A"/>
    <w:rsid w:val="0039508F"/>
    <w:rsid w:val="00401BEE"/>
    <w:rsid w:val="00462D88"/>
    <w:rsid w:val="00676CBA"/>
    <w:rsid w:val="00792D3C"/>
    <w:rsid w:val="007A6B9D"/>
    <w:rsid w:val="007C07AC"/>
    <w:rsid w:val="009B37C6"/>
    <w:rsid w:val="009C5D7D"/>
    <w:rsid w:val="009E050C"/>
    <w:rsid w:val="00A014D6"/>
    <w:rsid w:val="00B95047"/>
    <w:rsid w:val="00BE014B"/>
    <w:rsid w:val="00C539B6"/>
    <w:rsid w:val="00C77FBB"/>
    <w:rsid w:val="00DB0A1D"/>
    <w:rsid w:val="00EA39A4"/>
    <w:rsid w:val="00EA6882"/>
    <w:rsid w:val="00F02904"/>
    <w:rsid w:val="00F17239"/>
    <w:rsid w:val="00FC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AEF66"/>
  <w15:chartTrackingRefBased/>
  <w15:docId w15:val="{364EC7FA-B79F-4B3D-AE85-E0057E2B6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1BE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01BEE"/>
    <w:pPr>
      <w:keepNext/>
      <w:numPr>
        <w:numId w:val="1"/>
      </w:numPr>
      <w:outlineLvl w:val="0"/>
    </w:pPr>
    <w:rPr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01BEE"/>
    <w:rPr>
      <w:rFonts w:ascii="Times New Roman" w:eastAsia="Calibri" w:hAnsi="Times New Roman" w:cs="Times New Roman"/>
      <w:b/>
      <w:color w:val="000000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rsid w:val="00401BEE"/>
    <w:pPr>
      <w:widowControl w:val="0"/>
    </w:pPr>
    <w:rPr>
      <w:color w:val="000000"/>
      <w:sz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01BEE"/>
    <w:rPr>
      <w:rFonts w:ascii="Times New Roman" w:eastAsia="Calibri" w:hAnsi="Times New Roman" w:cs="Times New Roman"/>
      <w:color w:val="000000"/>
      <w:sz w:val="24"/>
      <w:szCs w:val="20"/>
      <w:lang w:eastAsia="cs-CZ"/>
    </w:rPr>
  </w:style>
  <w:style w:type="character" w:styleId="Hypertextovprepojenie">
    <w:name w:val="Hyperlink"/>
    <w:rsid w:val="00401BEE"/>
    <w:rPr>
      <w:rFonts w:cs="Times New Roman"/>
      <w:color w:val="0000FF"/>
      <w:u w:val="single"/>
    </w:rPr>
  </w:style>
  <w:style w:type="paragraph" w:customStyle="1" w:styleId="Odsekzoznamu1">
    <w:name w:val="Odsek zoznamu1"/>
    <w:basedOn w:val="Normlny"/>
    <w:rsid w:val="00401BEE"/>
    <w:pPr>
      <w:ind w:left="720"/>
      <w:contextualSpacing/>
    </w:pPr>
  </w:style>
  <w:style w:type="character" w:styleId="CitciaHTML">
    <w:name w:val="HTML Cite"/>
    <w:unhideWhenUsed/>
    <w:rsid w:val="00401BEE"/>
    <w:rPr>
      <w:i/>
      <w:iCs/>
    </w:rPr>
  </w:style>
  <w:style w:type="paragraph" w:styleId="Odsekzoznamu">
    <w:name w:val="List Paragraph"/>
    <w:basedOn w:val="Normlny"/>
    <w:uiPriority w:val="34"/>
    <w:qFormat/>
    <w:rsid w:val="00676C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8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bout:blank" TargetMode="External"/><Relationship Id="rId5" Type="http://schemas.openxmlformats.org/officeDocument/2006/relationships/hyperlink" Target="mailto:jana.klingova@unipo.s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Jana Klingová</cp:lastModifiedBy>
  <cp:revision>12</cp:revision>
  <dcterms:created xsi:type="dcterms:W3CDTF">2025-09-22T07:56:00Z</dcterms:created>
  <dcterms:modified xsi:type="dcterms:W3CDTF">2025-09-23T13:58:00Z</dcterms:modified>
</cp:coreProperties>
</file>